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0C" w:rsidRDefault="009579C7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通識新開課程申請表</w:t>
      </w:r>
    </w:p>
    <w:p w:rsidR="0071560C" w:rsidRDefault="009579C7">
      <w:pPr>
        <w:jc w:val="right"/>
      </w:pPr>
      <w:r>
        <w:rPr>
          <w:rFonts w:ascii="Times New Roman" w:eastAsia="標楷體" w:hAnsi="Times New Roman"/>
          <w:color w:val="000000"/>
          <w:sz w:val="20"/>
          <w:szCs w:val="20"/>
        </w:rPr>
        <w:t>開課年度</w:t>
      </w:r>
      <w:r>
        <w:rPr>
          <w:rFonts w:ascii="Times New Roman" w:eastAsia="標楷體" w:hAnsi="Times New Roman"/>
          <w:color w:val="000000"/>
          <w:sz w:val="20"/>
          <w:szCs w:val="20"/>
        </w:rPr>
        <w:t>:</w:t>
      </w:r>
      <w:r>
        <w:rPr>
          <w:rFonts w:ascii="Times New Roman" w:eastAsia="標楷體" w:hAnsi="Times New Roman"/>
          <w:color w:val="000000"/>
          <w:sz w:val="20"/>
          <w:szCs w:val="20"/>
          <w:u w:val="single"/>
        </w:rPr>
        <w:t xml:space="preserve">        </w:t>
      </w:r>
      <w:r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proofErr w:type="gramEnd"/>
      <w:r>
        <w:rPr>
          <w:rFonts w:ascii="Times New Roman" w:eastAsia="標楷體" w:hAnsi="Times New Roman"/>
          <w:color w:val="000000"/>
          <w:sz w:val="20"/>
          <w:szCs w:val="20"/>
          <w:u w:val="single"/>
        </w:rPr>
        <w:t xml:space="preserve">      </w:t>
      </w:r>
      <w:r>
        <w:rPr>
          <w:rFonts w:ascii="Times New Roman" w:eastAsia="標楷體" w:hAnsi="Times New Roman"/>
          <w:color w:val="000000"/>
          <w:sz w:val="20"/>
          <w:szCs w:val="20"/>
        </w:rPr>
        <w:t>學期</w:t>
      </w:r>
    </w:p>
    <w:tbl>
      <w:tblPr>
        <w:tblW w:w="103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1"/>
        <w:gridCol w:w="851"/>
        <w:gridCol w:w="1417"/>
        <w:gridCol w:w="1560"/>
        <w:gridCol w:w="708"/>
        <w:gridCol w:w="131"/>
        <w:gridCol w:w="851"/>
        <w:gridCol w:w="425"/>
        <w:gridCol w:w="153"/>
        <w:gridCol w:w="1553"/>
        <w:gridCol w:w="431"/>
        <w:gridCol w:w="1125"/>
      </w:tblGrid>
      <w:tr w:rsidR="0071560C">
        <w:trPr>
          <w:trHeight w:val="632"/>
        </w:trPr>
        <w:tc>
          <w:tcPr>
            <w:tcW w:w="19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spacing w:before="120" w:after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科 目 名 稱</w:t>
            </w:r>
          </w:p>
        </w:tc>
        <w:tc>
          <w:tcPr>
            <w:tcW w:w="6798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中文：</w:t>
            </w:r>
          </w:p>
        </w:tc>
        <w:tc>
          <w:tcPr>
            <w:tcW w:w="155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jc w:val="center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學分</w:t>
            </w:r>
          </w:p>
        </w:tc>
      </w:tr>
      <w:tr w:rsidR="0071560C">
        <w:trPr>
          <w:trHeight w:val="529"/>
        </w:trPr>
        <w:tc>
          <w:tcPr>
            <w:tcW w:w="19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6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英文：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先修科目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  <w:tr w:rsidR="0071560C">
        <w:trPr>
          <w:trHeight w:val="600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主授課</w:t>
            </w:r>
          </w:p>
          <w:p w:rsidR="0071560C" w:rsidRDefault="009579C7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教師</w:t>
            </w:r>
          </w:p>
          <w:p w:rsidR="00E84F1B" w:rsidRPr="00E84F1B" w:rsidRDefault="00E84F1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84F1B">
              <w:rPr>
                <w:rFonts w:ascii="標楷體" w:eastAsia="標楷體" w:hAnsi="標楷體" w:hint="eastAsia"/>
                <w:sz w:val="18"/>
              </w:rPr>
              <w:t>(須提供檢附資料)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院系別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71560C">
        <w:trPr>
          <w:trHeight w:val="600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職級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pStyle w:val="a4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color w:val="000000"/>
              </w:rPr>
              <w:t>專任</w:t>
            </w:r>
          </w:p>
          <w:p w:rsidR="0071560C" w:rsidRDefault="009579C7">
            <w:pPr>
              <w:pStyle w:val="a4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color w:val="000000"/>
              </w:rPr>
              <w:t>兼任</w:t>
            </w:r>
          </w:p>
        </w:tc>
      </w:tr>
      <w:tr w:rsidR="0071560C">
        <w:trPr>
          <w:trHeight w:val="553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spacing w:before="120" w:after="12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TEL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辦公室</w:t>
            </w:r>
          </w:p>
          <w:p w:rsidR="0071560C" w:rsidRDefault="0071560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1560C">
        <w:trPr>
          <w:trHeight w:val="420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手機</w:t>
            </w:r>
          </w:p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996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共 同 授 課 </w:t>
            </w:r>
          </w:p>
          <w:p w:rsidR="0071560C" w:rsidRDefault="009579C7">
            <w:pPr>
              <w:jc w:val="both"/>
            </w:pPr>
            <w:r>
              <w:rPr>
                <w:rFonts w:ascii="標楷體" w:eastAsia="標楷體" w:hAnsi="標楷體"/>
                <w:b/>
              </w:rPr>
              <w:t>老 師</w:t>
            </w:r>
          </w:p>
        </w:tc>
        <w:tc>
          <w:tcPr>
            <w:tcW w:w="8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color w:val="000000"/>
              </w:rPr>
            </w:pPr>
          </w:p>
          <w:p w:rsidR="0071560C" w:rsidRDefault="007156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1560C">
        <w:tc>
          <w:tcPr>
            <w:tcW w:w="10316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授課時段</w:t>
            </w:r>
            <w:r>
              <w:rPr>
                <w:rFonts w:ascii="標楷體" w:eastAsia="標楷體" w:hAnsi="標楷體"/>
                <w:color w:val="000000"/>
              </w:rPr>
              <w:t>:□星期一7.8 □星期二5.6 □星期三3.4 □星期四5.6 □星期五1.2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限選人數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人；</w:t>
            </w:r>
            <w:r>
              <w:rPr>
                <w:rFonts w:ascii="標楷體" w:eastAsia="標楷體" w:hAnsi="標楷體"/>
                <w:b/>
                <w:color w:val="000000"/>
              </w:rPr>
              <w:t>特殊因素外加名額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如延畢生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、應屆畢業生)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授課教室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 xml:space="preserve"> (□請學校安排)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合班授課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□是□否，擬開放通識選課人數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 w:rsidR="00E84F1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/ </w:t>
            </w:r>
            <w:r w:rsidR="00163C76">
              <w:rPr>
                <w:rFonts w:ascii="標楷體" w:eastAsia="標楷體" w:hAnsi="標楷體" w:hint="eastAsia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系(所)選課人數</w:t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  <w:t>___人</w:t>
            </w:r>
            <w:r w:rsidR="00163C76">
              <w:rPr>
                <w:rFonts w:ascii="標楷體" w:eastAsia="標楷體" w:hAnsi="標楷體" w:hint="eastAsia"/>
                <w:color w:val="000000"/>
              </w:rPr>
              <w:t>(是否限年級、班別?)</w:t>
            </w:r>
          </w:p>
        </w:tc>
      </w:tr>
      <w:tr w:rsidR="0071560C">
        <w:tc>
          <w:tcPr>
            <w:tcW w:w="493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英語授課</w:t>
            </w:r>
            <w:r>
              <w:rPr>
                <w:rFonts w:ascii="標楷體" w:eastAsia="標楷體" w:hAnsi="標楷體"/>
                <w:color w:val="000000"/>
              </w:rPr>
              <w:t>:□是□否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實務實作課程</w:t>
            </w:r>
            <w:r>
              <w:rPr>
                <w:rFonts w:ascii="標楷體" w:eastAsia="標楷體" w:hAnsi="標楷體"/>
                <w:color w:val="000000"/>
              </w:rPr>
              <w:t>:□是□否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proofErr w:type="spellStart"/>
            <w:r>
              <w:rPr>
                <w:rFonts w:ascii="標楷體" w:eastAsia="標楷體" w:hAnsi="標楷體"/>
                <w:b/>
              </w:rPr>
              <w:t>Moocs</w:t>
            </w:r>
            <w:proofErr w:type="spellEnd"/>
            <w:r>
              <w:rPr>
                <w:rFonts w:ascii="標楷體" w:eastAsia="標楷體" w:hAnsi="標楷體"/>
                <w:b/>
              </w:rPr>
              <w:t>課程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□是□否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</w:rPr>
              <w:t>遠距課程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是□否</w:t>
            </w:r>
            <w:proofErr w:type="gramEnd"/>
          </w:p>
        </w:tc>
        <w:tc>
          <w:tcPr>
            <w:tcW w:w="5377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程式設計相關課程</w:t>
            </w:r>
            <w:r>
              <w:rPr>
                <w:rFonts w:ascii="標楷體" w:eastAsia="標楷體" w:hAnsi="標楷體"/>
                <w:color w:val="000000"/>
              </w:rPr>
              <w:t>:□是□否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創新課程</w:t>
            </w:r>
            <w:r>
              <w:rPr>
                <w:rFonts w:ascii="標楷體" w:eastAsia="標楷體" w:hAnsi="標楷體"/>
                <w:color w:val="000000"/>
              </w:rPr>
              <w:t>:□是□否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融入</w:t>
            </w:r>
            <w:r>
              <w:rPr>
                <w:rFonts w:ascii="標楷體" w:eastAsia="標楷體" w:hAnsi="標楷體"/>
                <w:b/>
              </w:rPr>
              <w:t>服務學習課程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是□否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br/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(送課務組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續送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校課程委員會)</w:t>
            </w:r>
          </w:p>
        </w:tc>
      </w:tr>
      <w:tr w:rsidR="0071560C">
        <w:trPr>
          <w:trHeight w:val="1500"/>
        </w:trPr>
        <w:tc>
          <w:tcPr>
            <w:tcW w:w="10316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各領域課程別主軸: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人文學</w:t>
            </w:r>
            <w:r>
              <w:rPr>
                <w:rFonts w:ascii="標楷體" w:eastAsia="標楷體" w:hAnsi="標楷體"/>
                <w:color w:val="000000"/>
                <w:szCs w:val="24"/>
              </w:rPr>
              <w:t>領域:以「文化」為主軸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社會科學</w:t>
            </w:r>
            <w:r>
              <w:rPr>
                <w:rFonts w:ascii="標楷體" w:eastAsia="標楷體" w:hAnsi="標楷體"/>
                <w:color w:val="000000"/>
                <w:szCs w:val="24"/>
              </w:rPr>
              <w:t>領域:以「社會實踐」為主軸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自然與工程科學</w:t>
            </w:r>
            <w:r>
              <w:rPr>
                <w:rFonts w:ascii="標楷體" w:eastAsia="標楷體" w:hAnsi="標楷體"/>
                <w:color w:val="000000"/>
                <w:szCs w:val="24"/>
              </w:rPr>
              <w:t>領域:以「了解自然，窮理致知」為主軸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生命科學與健康</w:t>
            </w:r>
            <w:r>
              <w:rPr>
                <w:rFonts w:ascii="標楷體" w:eastAsia="標楷體" w:hAnsi="標楷體"/>
                <w:color w:val="000000"/>
                <w:szCs w:val="24"/>
              </w:rPr>
              <w:t>領域:以「了解生命，促進健康」為主軸</w:t>
            </w:r>
          </w:p>
        </w:tc>
      </w:tr>
      <w:tr w:rsidR="0071560C">
        <w:trPr>
          <w:trHeight w:val="1005"/>
        </w:trPr>
        <w:tc>
          <w:tcPr>
            <w:tcW w:w="10316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課程領域別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  <w:shd w:val="clear" w:color="auto" w:fill="00FF00"/>
              </w:rPr>
              <w:t>只能標記一項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，僅科際整合領域需標記其包含的領域）:</w:t>
            </w:r>
          </w:p>
          <w:p w:rsidR="0071560C" w:rsidRDefault="009579C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□人文學        □社會科學       □自然與工程科學       □生命科學與健康</w:t>
            </w:r>
          </w:p>
          <w:p w:rsidR="0071560C" w:rsidRDefault="009579C7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□科際整合</w:t>
            </w:r>
            <w:r>
              <w:rPr>
                <w:rFonts w:ascii="標楷體" w:eastAsia="標楷體" w:hAnsi="標楷體"/>
                <w:color w:val="000000"/>
                <w:sz w:val="22"/>
              </w:rPr>
              <w:t>（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□人文學、□社會科學、□自然與工程科學、□生命科學與健康</w:t>
            </w:r>
            <w:r>
              <w:rPr>
                <w:rFonts w:ascii="標楷體" w:eastAsia="標楷體" w:hAnsi="標楷體"/>
                <w:color w:val="000000"/>
                <w:sz w:val="22"/>
              </w:rPr>
              <w:t>）</w:t>
            </w:r>
          </w:p>
        </w:tc>
      </w:tr>
      <w:tr w:rsidR="0071560C">
        <w:tc>
          <w:tcPr>
            <w:tcW w:w="337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ind w:left="120" w:hanging="120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＊</w:t>
            </w:r>
            <w:bookmarkStart w:id="0" w:name="此課程符合之通識教育基本素養與核心能"/>
            <w:r>
              <w:rPr>
                <w:rFonts w:ascii="標楷體" w:eastAsia="標楷體" w:hAnsi="標楷體"/>
                <w:color w:val="000000"/>
                <w:szCs w:val="24"/>
              </w:rPr>
              <w:t>此課程符合之通識教育基本素養與核心能</w:t>
            </w:r>
            <w:bookmarkEnd w:id="0"/>
            <w:r>
              <w:rPr>
                <w:rFonts w:ascii="標楷體" w:eastAsia="標楷體" w:hAnsi="標楷體"/>
                <w:color w:val="000000"/>
                <w:szCs w:val="24"/>
              </w:rPr>
              <w:t>力(請標記■，可複選)</w:t>
            </w:r>
          </w:p>
          <w:p w:rsidR="0071560C" w:rsidRDefault="009579C7">
            <w:pPr>
              <w:ind w:left="120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hyperlink w:anchor="各領域通識教育基本素養、核心能力對應表" w:history="1">
              <w:r>
                <w:rPr>
                  <w:rStyle w:val="a6"/>
                  <w:rFonts w:ascii="標楷體" w:eastAsia="標楷體" w:hAnsi="標楷體"/>
                  <w:sz w:val="20"/>
                  <w:szCs w:val="20"/>
                </w:rPr>
                <w:t>通識教育基本素養與核心能力說明如次頁</w:t>
              </w:r>
            </w:hyperlink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，成績考評須和此標記搭配）</w:t>
            </w:r>
          </w:p>
        </w:tc>
        <w:tc>
          <w:tcPr>
            <w:tcW w:w="32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基本素養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00FF00"/>
              </w:rPr>
              <w:t>至少標記一個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71560C" w:rsidRDefault="009579C7">
            <w:pPr>
              <w:snapToGrid w:val="0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□A文化素養   </w:t>
            </w:r>
          </w:p>
          <w:p w:rsidR="0071560C" w:rsidRDefault="009579C7">
            <w:pPr>
              <w:snapToGrid w:val="0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□B歷史意識</w:t>
            </w:r>
          </w:p>
          <w:p w:rsidR="0071560C" w:rsidRDefault="009579C7">
            <w:pPr>
              <w:snapToGrid w:val="0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□C藝術涵養   </w:t>
            </w:r>
          </w:p>
          <w:p w:rsidR="0071560C" w:rsidRDefault="009579C7">
            <w:pPr>
              <w:snapToGrid w:val="0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□D公民素養   </w:t>
            </w:r>
          </w:p>
          <w:p w:rsidR="0071560C" w:rsidRDefault="009579C7">
            <w:pPr>
              <w:widowControl/>
              <w:snapToGrid w:val="0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□E國際視野   </w:t>
            </w:r>
          </w:p>
          <w:p w:rsidR="0071560C" w:rsidRDefault="009579C7">
            <w:pPr>
              <w:widowControl/>
              <w:snapToGrid w:val="0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□F生命關懷</w:t>
            </w:r>
          </w:p>
        </w:tc>
        <w:tc>
          <w:tcPr>
            <w:tcW w:w="36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核心能力</w:t>
            </w:r>
            <w:r>
              <w:rPr>
                <w:rFonts w:ascii="標楷體" w:eastAsia="標楷體" w:hAnsi="標楷體"/>
                <w:color w:val="000000"/>
                <w:szCs w:val="24"/>
              </w:rPr>
              <w:tab/>
              <w:t>(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00FF00"/>
              </w:rPr>
              <w:t>至少標記一個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71560C" w:rsidRDefault="009579C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□G語文欣賞及運用能力</w:t>
            </w:r>
          </w:p>
          <w:p w:rsidR="0071560C" w:rsidRDefault="009579C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□H慎思明辨能力</w:t>
            </w:r>
          </w:p>
          <w:p w:rsidR="0071560C" w:rsidRDefault="009579C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□I跨領域能力   </w:t>
            </w:r>
          </w:p>
          <w:p w:rsidR="0071560C" w:rsidRDefault="009579C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□J社會變遷因應能力    </w:t>
            </w:r>
          </w:p>
          <w:p w:rsidR="0071560C" w:rsidRDefault="009579C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□K生活實踐能力      </w:t>
            </w:r>
            <w:r>
              <w:rPr>
                <w:rFonts w:ascii="標楷體" w:eastAsia="標楷體" w:hAnsi="標楷體"/>
                <w:color w:val="000000"/>
              </w:rPr>
              <w:br/>
              <w:t xml:space="preserve">  □L創新與領導能力</w:t>
            </w:r>
          </w:p>
        </w:tc>
      </w:tr>
      <w:tr w:rsidR="0071560C">
        <w:tc>
          <w:tcPr>
            <w:tcW w:w="337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ind w:left="120" w:hanging="120"/>
            </w:pPr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教育主題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00FF00"/>
              </w:rPr>
              <w:t>只能標記一項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  <w:p w:rsidR="0071560C" w:rsidRDefault="009579C7">
            <w:pPr>
              <w:snapToGrid w:val="0"/>
              <w:ind w:firstLine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1.人權、法治、權利等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</w:p>
          <w:p w:rsidR="0071560C" w:rsidRDefault="009579C7">
            <w:pPr>
              <w:snapToGrid w:val="0"/>
              <w:ind w:firstLine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2.教育防制犯罪教育</w:t>
            </w:r>
          </w:p>
          <w:p w:rsidR="0071560C" w:rsidRDefault="009579C7">
            <w:pPr>
              <w:snapToGrid w:val="0"/>
              <w:ind w:left="708" w:hanging="468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3.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兩性、</w:t>
            </w:r>
            <w:proofErr w:type="gramEnd"/>
            <w:r>
              <w:rPr>
                <w:rFonts w:ascii="標楷體" w:eastAsia="標楷體" w:hAnsi="標楷體"/>
                <w:sz w:val="22"/>
              </w:rPr>
              <w:t xml:space="preserve">婦女、家庭、老人　</w:t>
            </w:r>
            <w:r>
              <w:rPr>
                <w:rFonts w:ascii="標楷體" w:eastAsia="標楷體" w:hAnsi="標楷體"/>
                <w:sz w:val="22"/>
              </w:rPr>
              <w:lastRenderedPageBreak/>
              <w:t>及幼兒等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71560C" w:rsidRDefault="009579C7">
            <w:pPr>
              <w:snapToGrid w:val="0"/>
              <w:ind w:firstLine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4.社區、服務、文化教育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71560C" w:rsidRDefault="009579C7">
            <w:pPr>
              <w:widowControl/>
              <w:snapToGrid w:val="0"/>
              <w:ind w:firstLine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5.相關WTO教育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71560C" w:rsidRDefault="009579C7">
            <w:pPr>
              <w:ind w:left="708" w:hanging="708"/>
            </w:pPr>
            <w:r>
              <w:rPr>
                <w:rFonts w:ascii="標楷體" w:eastAsia="標楷體" w:hAnsi="標楷體"/>
                <w:color w:val="000000"/>
              </w:rPr>
              <w:t xml:space="preserve">　□</w:t>
            </w:r>
            <w:r>
              <w:rPr>
                <w:rFonts w:ascii="標楷體" w:eastAsia="標楷體" w:hAnsi="標楷體"/>
                <w:sz w:val="22"/>
              </w:rPr>
              <w:t>6.相關智慧、消費者等課程或法規教育</w:t>
            </w:r>
          </w:p>
        </w:tc>
        <w:tc>
          <w:tcPr>
            <w:tcW w:w="32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snapToGrid w:val="0"/>
              <w:ind w:left="742" w:hanging="502"/>
              <w:rPr>
                <w:rFonts w:ascii="標楷體" w:eastAsia="標楷體" w:hAnsi="標楷體"/>
                <w:color w:val="000000"/>
              </w:rPr>
            </w:pPr>
          </w:p>
          <w:p w:rsidR="0071560C" w:rsidRDefault="009579C7">
            <w:pPr>
              <w:snapToGrid w:val="0"/>
              <w:ind w:left="742" w:hanging="502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7.鄉土、原住民等相關傳統教育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</w:p>
          <w:p w:rsidR="0071560C" w:rsidRDefault="009579C7">
            <w:pPr>
              <w:ind w:left="742" w:hanging="742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　□</w:t>
            </w:r>
            <w:r>
              <w:rPr>
                <w:rFonts w:ascii="標楷體" w:eastAsia="標楷體" w:hAnsi="標楷體"/>
                <w:sz w:val="22"/>
              </w:rPr>
              <w:t>8.傳播、數位、媒體資</w:t>
            </w:r>
            <w:r>
              <w:rPr>
                <w:rFonts w:ascii="標楷體" w:eastAsia="標楷體" w:hAnsi="標楷體"/>
                <w:sz w:val="22"/>
              </w:rPr>
              <w:lastRenderedPageBreak/>
              <w:t>訊、科技教育</w:t>
            </w:r>
          </w:p>
          <w:p w:rsidR="0071560C" w:rsidRDefault="009579C7">
            <w:pPr>
              <w:snapToGrid w:val="0"/>
              <w:ind w:left="708" w:hanging="468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9.環境、保育教育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71560C" w:rsidRDefault="009579C7">
            <w:pPr>
              <w:widowControl/>
              <w:snapToGrid w:val="0"/>
              <w:ind w:firstLine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10.醫學藥物教育</w:t>
            </w:r>
          </w:p>
          <w:p w:rsidR="0071560C" w:rsidRDefault="009579C7">
            <w:pPr>
              <w:widowControl/>
              <w:snapToGrid w:val="0"/>
              <w:ind w:firstLine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11.海洋</w:t>
            </w:r>
          </w:p>
          <w:p w:rsidR="0071560C" w:rsidRDefault="009579C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 xml:space="preserve">　□</w:t>
            </w:r>
            <w:r>
              <w:rPr>
                <w:rFonts w:ascii="標楷體" w:eastAsia="標楷體" w:hAnsi="標楷體"/>
                <w:sz w:val="22"/>
              </w:rPr>
              <w:t>99.其他</w:t>
            </w:r>
          </w:p>
        </w:tc>
        <w:tc>
          <w:tcPr>
            <w:tcW w:w="36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◆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教育目標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00FF00"/>
              </w:rPr>
              <w:t>至少標記一個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  <w:p w:rsidR="0071560C" w:rsidRDefault="009579C7">
            <w:pPr>
              <w:snapToGrid w:val="0"/>
              <w:ind w:firstLine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A培育學生人文素養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  <w:p w:rsidR="0071560C" w:rsidRDefault="009579C7">
            <w:pPr>
              <w:snapToGrid w:val="0"/>
              <w:ind w:firstLine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B學習跨領域的基礎知識</w:t>
            </w:r>
          </w:p>
          <w:p w:rsidR="0071560C" w:rsidRDefault="009579C7">
            <w:pPr>
              <w:snapToGrid w:val="0"/>
              <w:ind w:left="708" w:hanging="468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C養成因應新事務與學習新</w:t>
            </w:r>
            <w:r>
              <w:rPr>
                <w:rFonts w:ascii="標楷體" w:eastAsia="標楷體" w:hAnsi="標楷體"/>
                <w:szCs w:val="24"/>
              </w:rPr>
              <w:lastRenderedPageBreak/>
              <w:t>知的能力</w:t>
            </w:r>
          </w:p>
          <w:p w:rsidR="0071560C" w:rsidRDefault="009579C7">
            <w:pPr>
              <w:snapToGrid w:val="0"/>
              <w:ind w:left="708" w:hanging="468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D成為現代社會的健全公民</w:t>
            </w:r>
          </w:p>
          <w:p w:rsidR="0071560C" w:rsidRDefault="009579C7">
            <w:pPr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□</w:t>
            </w:r>
            <w:r>
              <w:rPr>
                <w:rFonts w:ascii="標楷體" w:eastAsia="標楷體" w:hAnsi="標楷體"/>
                <w:szCs w:val="24"/>
              </w:rPr>
              <w:t>E促進社會整體的幸福</w:t>
            </w:r>
          </w:p>
        </w:tc>
      </w:tr>
      <w:tr w:rsidR="0071560C">
        <w:tc>
          <w:tcPr>
            <w:tcW w:w="337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◆</w:t>
            </w:r>
            <w:r>
              <w:rPr>
                <w:rFonts w:ascii="標楷體" w:eastAsia="標楷體" w:hAnsi="標楷體"/>
                <w:b/>
                <w:lang w:val="fr-FR"/>
              </w:rPr>
              <w:t>中文</w:t>
            </w:r>
            <w:r w:rsidR="00935D94">
              <w:rPr>
                <w:rFonts w:ascii="標楷體" w:eastAsia="標楷體" w:hAnsi="標楷體" w:hint="eastAsia"/>
                <w:b/>
                <w:lang w:val="fr-FR"/>
              </w:rPr>
              <w:t>課程</w:t>
            </w:r>
            <w:r>
              <w:rPr>
                <w:rFonts w:ascii="標楷體" w:eastAsia="標楷體" w:hAnsi="標楷體"/>
                <w:b/>
                <w:lang w:val="fr-FR"/>
              </w:rPr>
              <w:t>概述</w:t>
            </w:r>
          </w:p>
          <w:p w:rsidR="0071560C" w:rsidRDefault="007156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60C">
        <w:tc>
          <w:tcPr>
            <w:tcW w:w="337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lang w:val="fr-FR"/>
              </w:rPr>
              <w:t>英文</w:t>
            </w:r>
            <w:r w:rsidR="00935D94">
              <w:rPr>
                <w:rFonts w:ascii="標楷體" w:eastAsia="標楷體" w:hAnsi="標楷體" w:hint="eastAsia"/>
                <w:b/>
                <w:lang w:val="fr-FR"/>
              </w:rPr>
              <w:t>課程</w:t>
            </w:r>
            <w:bookmarkStart w:id="1" w:name="_GoBack"/>
            <w:bookmarkEnd w:id="1"/>
            <w:r>
              <w:rPr>
                <w:rFonts w:ascii="標楷體" w:eastAsia="標楷體" w:hAnsi="標楷體"/>
                <w:b/>
                <w:lang w:val="fr-FR"/>
              </w:rPr>
              <w:t>概述</w:t>
            </w:r>
          </w:p>
          <w:p w:rsidR="0071560C" w:rsidRDefault="0071560C">
            <w:pPr>
              <w:jc w:val="center"/>
            </w:pPr>
          </w:p>
        </w:tc>
        <w:tc>
          <w:tcPr>
            <w:tcW w:w="6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560C">
        <w:tc>
          <w:tcPr>
            <w:tcW w:w="337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中文</w:t>
            </w:r>
            <w:r>
              <w:rPr>
                <w:rFonts w:ascii="標楷體" w:eastAsia="標楷體" w:hAnsi="標楷體"/>
                <w:b/>
                <w:szCs w:val="24"/>
              </w:rPr>
              <w:t>課程目標</w:t>
            </w:r>
          </w:p>
          <w:p w:rsidR="0071560C" w:rsidRDefault="009579C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(以條列式撰寫)</w:t>
            </w:r>
          </w:p>
          <w:p w:rsidR="0071560C" w:rsidRDefault="009579C7">
            <w:pPr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※至少需輸入三項，</w:t>
            </w:r>
          </w:p>
          <w:p w:rsidR="0071560C" w:rsidRDefault="009579C7">
            <w:pPr>
              <w:jc w:val="center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每項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不超過</w:t>
            </w:r>
            <w:r w:rsidR="00610877">
              <w:rPr>
                <w:rFonts w:ascii="標楷體" w:eastAsia="標楷體" w:hAnsi="標楷體" w:cs="Arial" w:hint="eastAsia"/>
                <w:color w:val="FF0000"/>
                <w:sz w:val="22"/>
              </w:rPr>
              <w:t>4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0</w:t>
            </w:r>
            <w:r w:rsidR="00AC4C6C">
              <w:rPr>
                <w:rFonts w:ascii="標楷體" w:eastAsia="標楷體" w:hAnsi="標楷體" w:cs="Arial" w:hint="eastAsia"/>
                <w:color w:val="FF0000"/>
                <w:sz w:val="22"/>
              </w:rPr>
              <w:t>個字</w:t>
            </w:r>
          </w:p>
        </w:tc>
        <w:tc>
          <w:tcPr>
            <w:tcW w:w="6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完成本課程後學生會了解、分析、應用…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(動詞請自行置換)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</w:tr>
      <w:tr w:rsidR="0071560C">
        <w:tc>
          <w:tcPr>
            <w:tcW w:w="337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英文</w:t>
            </w:r>
            <w:r>
              <w:rPr>
                <w:rFonts w:ascii="標楷體" w:eastAsia="標楷體" w:hAnsi="標楷體"/>
                <w:b/>
                <w:szCs w:val="24"/>
              </w:rPr>
              <w:t>課程目標</w:t>
            </w:r>
          </w:p>
          <w:p w:rsidR="0071560C" w:rsidRDefault="009579C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(以條列式撰寫)</w:t>
            </w:r>
          </w:p>
          <w:p w:rsidR="0071560C" w:rsidRDefault="009579C7">
            <w:pPr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※至少需輸入三項，</w:t>
            </w:r>
          </w:p>
          <w:p w:rsidR="0071560C" w:rsidRDefault="009579C7">
            <w:pPr>
              <w:jc w:val="center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每項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不超過80</w:t>
            </w:r>
            <w:r w:rsidR="00AC4C6C">
              <w:rPr>
                <w:rFonts w:ascii="標楷體" w:eastAsia="標楷體" w:hAnsi="標楷體" w:cs="Arial" w:hint="eastAsia"/>
                <w:color w:val="FF0000"/>
                <w:sz w:val="22"/>
              </w:rPr>
              <w:t>個字母</w:t>
            </w:r>
          </w:p>
        </w:tc>
        <w:tc>
          <w:tcPr>
            <w:tcW w:w="6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完成本課程後學生會了解、分析、應用…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(動詞請自行置換)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</w:tr>
      <w:tr w:rsidR="0071560C">
        <w:trPr>
          <w:trHeight w:val="264"/>
        </w:trPr>
        <w:tc>
          <w:tcPr>
            <w:tcW w:w="3379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szCs w:val="24"/>
              </w:rPr>
              <w:t>課程進度</w:t>
            </w:r>
          </w:p>
          <w:p w:rsidR="0071560C" w:rsidRDefault="009579C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(18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課程大綱明細)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明細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課前閱讀、學習活動或產出</w:t>
            </w:r>
          </w:p>
        </w:tc>
      </w:tr>
      <w:tr w:rsidR="0071560C">
        <w:trPr>
          <w:trHeight w:val="444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              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432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84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36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84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96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36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96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84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60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60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28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248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13.</w:t>
            </w:r>
          </w:p>
        </w:tc>
        <w:tc>
          <w:tcPr>
            <w:tcW w:w="31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00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00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288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324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166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18.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138"/>
        </w:trPr>
        <w:tc>
          <w:tcPr>
            <w:tcW w:w="3379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評 量 方 式</w:t>
            </w:r>
          </w:p>
          <w:p w:rsidR="0071560C" w:rsidRDefault="009579C7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hyperlink w:anchor="此課程符合之通識教育基本素養與核心能" w:history="1">
              <w:r>
                <w:rPr>
                  <w:rStyle w:val="a6"/>
                  <w:rFonts w:ascii="標楷體" w:eastAsia="標楷體" w:hAnsi="標楷體"/>
                  <w:szCs w:val="24"/>
                </w:rPr>
                <w:t>您的評量方式須能測量出您所標記的素養及能力</w:t>
              </w:r>
            </w:hyperlink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4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C" w:rsidRDefault="009579C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說明</w:t>
            </w:r>
          </w:p>
        </w:tc>
      </w:tr>
      <w:tr w:rsidR="0071560C" w:rsidTr="00C01EAF">
        <w:trPr>
          <w:trHeight w:val="138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 w:rsidP="00C01EA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□考試___%</w:t>
            </w:r>
          </w:p>
        </w:tc>
        <w:tc>
          <w:tcPr>
            <w:tcW w:w="4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請說明實施時間、方式:</w:t>
            </w:r>
          </w:p>
          <w:p w:rsidR="009D7064" w:rsidRDefault="009D706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 w:rsidTr="00C01EAF">
        <w:trPr>
          <w:trHeight w:val="132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 w:rsidP="00C01EAF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□作業___%</w:t>
            </w:r>
          </w:p>
        </w:tc>
        <w:tc>
          <w:tcPr>
            <w:tcW w:w="4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請說明繳交</w:t>
            </w:r>
            <w:r w:rsidR="00E87B53">
              <w:rPr>
                <w:rFonts w:ascii="標楷體" w:eastAsia="標楷體" w:hAnsi="標楷體"/>
                <w:szCs w:val="24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 w:rsidR="00E87B53">
              <w:rPr>
                <w:rFonts w:ascii="標楷體" w:eastAsia="標楷體" w:hAnsi="標楷體"/>
                <w:szCs w:val="24"/>
              </w:rPr>
              <w:t>方式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9D7064" w:rsidRDefault="009D706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 w:rsidTr="00C01EAF">
        <w:trPr>
          <w:trHeight w:val="132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 w:rsidP="00C01EAF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□報告___%</w:t>
            </w:r>
          </w:p>
        </w:tc>
        <w:tc>
          <w:tcPr>
            <w:tcW w:w="4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請說明報告須具備要件及評分方式:</w:t>
            </w:r>
          </w:p>
          <w:p w:rsidR="009D7064" w:rsidRDefault="009D706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 w:rsidTr="00C01EAF">
        <w:trPr>
          <w:trHeight w:val="132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 w:rsidP="00C01EAF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□實作___%</w:t>
            </w:r>
          </w:p>
        </w:tc>
        <w:tc>
          <w:tcPr>
            <w:tcW w:w="4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請說明如何實施及評分方式:</w:t>
            </w:r>
          </w:p>
          <w:p w:rsidR="009D7064" w:rsidRDefault="009D706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 w:rsidTr="00C01EAF">
        <w:trPr>
          <w:trHeight w:val="132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 w:rsidP="00C01EAF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□出席___%</w:t>
            </w:r>
          </w:p>
        </w:tc>
        <w:tc>
          <w:tcPr>
            <w:tcW w:w="4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C" w:rsidRDefault="00725E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9579C7">
              <w:rPr>
                <w:rFonts w:ascii="標楷體" w:eastAsia="標楷體" w:hAnsi="標楷體"/>
                <w:szCs w:val="24"/>
              </w:rPr>
              <w:t>勿超過10%</w:t>
            </w:r>
          </w:p>
          <w:p w:rsidR="009D7064" w:rsidRDefault="009D706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 w:rsidTr="00C01EAF">
        <w:trPr>
          <w:trHeight w:val="634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 w:rsidP="00C01EAF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□其他:___/___%</w:t>
            </w:r>
          </w:p>
        </w:tc>
        <w:tc>
          <w:tcPr>
            <w:tcW w:w="4669" w:type="dxa"/>
            <w:gridSpan w:val="7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rPr>
          <w:trHeight w:val="63"/>
        </w:trPr>
        <w:tc>
          <w:tcPr>
            <w:tcW w:w="3379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9579C7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教 學 方 法</w:t>
            </w:r>
          </w:p>
        </w:tc>
        <w:tc>
          <w:tcPr>
            <w:tcW w:w="6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r>
              <w:rPr>
                <w:rFonts w:ascii="標楷體" w:eastAsia="標楷體" w:hAnsi="標楷體"/>
                <w:szCs w:val="24"/>
              </w:rPr>
              <w:t>□講授</w:t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  <w:t>___%</w:t>
            </w:r>
          </w:p>
        </w:tc>
      </w:tr>
      <w:tr w:rsidR="0071560C">
        <w:trPr>
          <w:trHeight w:val="63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r>
              <w:rPr>
                <w:rFonts w:ascii="標楷體" w:eastAsia="標楷體" w:hAnsi="標楷體"/>
                <w:szCs w:val="24"/>
              </w:rPr>
              <w:t>□實作___%</w:t>
            </w:r>
          </w:p>
        </w:tc>
      </w:tr>
      <w:tr w:rsidR="0071560C">
        <w:trPr>
          <w:trHeight w:val="63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r>
              <w:rPr>
                <w:rFonts w:ascii="標楷體" w:eastAsia="標楷體" w:hAnsi="標楷體"/>
                <w:szCs w:val="24"/>
              </w:rPr>
              <w:t>□討論___%</w:t>
            </w:r>
          </w:p>
        </w:tc>
      </w:tr>
      <w:tr w:rsidR="0071560C">
        <w:trPr>
          <w:trHeight w:val="63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r>
              <w:rPr>
                <w:rFonts w:ascii="標楷體" w:eastAsia="標楷體" w:hAnsi="標楷體"/>
                <w:szCs w:val="24"/>
              </w:rPr>
              <w:t>□報告___%</w:t>
            </w:r>
          </w:p>
        </w:tc>
      </w:tr>
      <w:tr w:rsidR="0071560C">
        <w:trPr>
          <w:trHeight w:val="63"/>
        </w:trPr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0C" w:rsidRDefault="007156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r>
              <w:rPr>
                <w:rFonts w:ascii="標楷體" w:eastAsia="標楷體" w:hAnsi="標楷體"/>
                <w:szCs w:val="24"/>
              </w:rPr>
              <w:t xml:space="preserve">□其他___/___% </w:t>
            </w:r>
            <w:r>
              <w:rPr>
                <w:rFonts w:ascii="標楷體" w:eastAsia="標楷體" w:hAnsi="標楷體"/>
                <w:szCs w:val="24"/>
                <w:shd w:val="clear" w:color="auto" w:fill="00FF00"/>
              </w:rPr>
              <w:t>(若</w:t>
            </w:r>
            <w:r w:rsidR="00E87B53">
              <w:rPr>
                <w:rFonts w:ascii="標楷體" w:eastAsia="標楷體" w:hAnsi="標楷體" w:hint="eastAsia"/>
                <w:szCs w:val="24"/>
                <w:shd w:val="clear" w:color="auto" w:fill="00FF00"/>
              </w:rPr>
              <w:t>上列</w:t>
            </w:r>
            <w:r>
              <w:rPr>
                <w:rFonts w:ascii="標楷體" w:eastAsia="標楷體" w:hAnsi="標楷體"/>
                <w:szCs w:val="24"/>
                <w:shd w:val="clear" w:color="auto" w:fill="00FF00"/>
              </w:rPr>
              <w:t>無適當選項，請自行填寫及加</w:t>
            </w:r>
            <w:proofErr w:type="gramStart"/>
            <w:r>
              <w:rPr>
                <w:rFonts w:ascii="標楷體" w:eastAsia="標楷體" w:hAnsi="標楷體"/>
                <w:szCs w:val="24"/>
                <w:shd w:val="clear" w:color="auto" w:fill="00FF00"/>
              </w:rPr>
              <w:t>註</w:t>
            </w:r>
            <w:proofErr w:type="gramEnd"/>
            <w:r w:rsidR="00E87B53">
              <w:rPr>
                <w:rFonts w:ascii="標楷體" w:eastAsia="標楷體" w:hAnsi="標楷體" w:hint="eastAsia"/>
                <w:szCs w:val="24"/>
                <w:shd w:val="clear" w:color="auto" w:fill="00FF00"/>
              </w:rPr>
              <w:t xml:space="preserve"> % </w:t>
            </w:r>
            <w:r>
              <w:rPr>
                <w:rFonts w:ascii="標楷體" w:eastAsia="標楷體" w:hAnsi="標楷體"/>
                <w:szCs w:val="24"/>
                <w:shd w:val="clear" w:color="auto" w:fill="00FF00"/>
              </w:rPr>
              <w:t>)</w:t>
            </w:r>
          </w:p>
        </w:tc>
      </w:tr>
      <w:tr w:rsidR="0071560C">
        <w:trPr>
          <w:trHeight w:val="2170"/>
        </w:trPr>
        <w:tc>
          <w:tcPr>
            <w:tcW w:w="337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78" w:rsidRDefault="009579C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◆</w:t>
            </w:r>
            <w:r>
              <w:rPr>
                <w:rFonts w:ascii="標楷體" w:eastAsia="標楷體" w:hAnsi="標楷體"/>
                <w:b/>
                <w:color w:val="000000"/>
              </w:rPr>
              <w:t>課 程 教 材</w:t>
            </w:r>
            <w:r w:rsidR="00725E78">
              <w:rPr>
                <w:rFonts w:ascii="標楷體" w:eastAsia="標楷體" w:hAnsi="標楷體" w:hint="eastAsia"/>
                <w:b/>
                <w:color w:val="000000"/>
              </w:rPr>
              <w:t xml:space="preserve"> 及 </w:t>
            </w:r>
          </w:p>
          <w:p w:rsidR="0071560C" w:rsidRDefault="00725E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參 考 文 獻(1~3篇)</w:t>
            </w:r>
          </w:p>
          <w:p w:rsidR="00725E78" w:rsidRDefault="00725E78">
            <w:pPr>
              <w:jc w:val="center"/>
            </w:pPr>
          </w:p>
        </w:tc>
        <w:tc>
          <w:tcPr>
            <w:tcW w:w="6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spacing w:after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指定:</w:t>
            </w:r>
          </w:p>
          <w:p w:rsidR="0071560C" w:rsidRDefault="0071560C">
            <w:pPr>
              <w:spacing w:after="360"/>
              <w:rPr>
                <w:rFonts w:ascii="標楷體" w:eastAsia="標楷體" w:hAnsi="標楷體"/>
                <w:color w:val="000000"/>
              </w:rPr>
            </w:pPr>
          </w:p>
          <w:p w:rsidR="0071560C" w:rsidRDefault="009579C7">
            <w:pPr>
              <w:spacing w:after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參考:</w:t>
            </w:r>
          </w:p>
          <w:p w:rsidR="0071560C" w:rsidRDefault="0071560C">
            <w:pPr>
              <w:spacing w:after="36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71560C" w:rsidRDefault="0071560C">
      <w:pPr>
        <w:rPr>
          <w:rFonts w:ascii="標楷體" w:eastAsia="標楷體" w:hAnsi="標楷體"/>
          <w:b/>
          <w:color w:val="000000"/>
          <w:sz w:val="32"/>
          <w:szCs w:val="24"/>
        </w:rPr>
      </w:pPr>
    </w:p>
    <w:p w:rsidR="0071560C" w:rsidRDefault="009579C7">
      <w:pPr>
        <w:rPr>
          <w:rFonts w:ascii="標楷體" w:eastAsia="標楷體" w:hAnsi="標楷體"/>
          <w:b/>
          <w:color w:val="000000"/>
          <w:sz w:val="32"/>
          <w:szCs w:val="24"/>
        </w:rPr>
      </w:pPr>
      <w:r>
        <w:rPr>
          <w:rFonts w:ascii="標楷體" w:eastAsia="標楷體" w:hAnsi="標楷體"/>
          <w:b/>
          <w:color w:val="000000"/>
          <w:sz w:val="32"/>
          <w:szCs w:val="24"/>
        </w:rPr>
        <w:t>★</w:t>
      </w:r>
      <w:r w:rsidR="00F5472A">
        <w:rPr>
          <w:rFonts w:ascii="標楷體" w:eastAsia="標楷體" w:hAnsi="標楷體" w:hint="eastAsia"/>
          <w:b/>
          <w:color w:val="000000"/>
          <w:sz w:val="32"/>
          <w:szCs w:val="24"/>
        </w:rPr>
        <w:t>主授課教師請附下列</w:t>
      </w:r>
      <w:r>
        <w:rPr>
          <w:rFonts w:ascii="標楷體" w:eastAsia="標楷體" w:hAnsi="標楷體"/>
          <w:b/>
          <w:color w:val="000000"/>
          <w:sz w:val="32"/>
          <w:szCs w:val="24"/>
        </w:rPr>
        <w:t>檢附資料:</w:t>
      </w:r>
    </w:p>
    <w:p w:rsidR="0071560C" w:rsidRDefault="009579C7">
      <w:r>
        <w:rPr>
          <w:rFonts w:ascii="標楷體" w:eastAsia="標楷體" w:hAnsi="標楷體"/>
          <w:color w:val="000000"/>
          <w:szCs w:val="24"/>
        </w:rPr>
        <w:t xml:space="preserve">       1. </w:t>
      </w:r>
      <w:proofErr w:type="gramStart"/>
      <w:r>
        <w:rPr>
          <w:rFonts w:ascii="標楷體" w:eastAsia="標楷體" w:hAnsi="標楷體"/>
          <w:color w:val="000000"/>
          <w:szCs w:val="24"/>
        </w:rPr>
        <w:t>附學經歷</w:t>
      </w:r>
      <w:proofErr w:type="gramEnd"/>
      <w:r>
        <w:rPr>
          <w:rFonts w:ascii="標楷體" w:eastAsia="標楷體" w:hAnsi="標楷體"/>
          <w:color w:val="000000"/>
          <w:szCs w:val="24"/>
        </w:rPr>
        <w:t>資料(</w:t>
      </w:r>
      <w:r>
        <w:rPr>
          <w:rFonts w:ascii="標楷體" w:eastAsia="標楷體" w:hAnsi="標楷體"/>
          <w:color w:val="000000"/>
          <w:szCs w:val="24"/>
          <w:shd w:val="clear" w:color="auto" w:fill="00FF00"/>
        </w:rPr>
        <w:t>限2頁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71560C" w:rsidRDefault="009579C7">
      <w:r>
        <w:rPr>
          <w:rFonts w:ascii="標楷體" w:eastAsia="標楷體" w:hAnsi="標楷體"/>
          <w:color w:val="000000"/>
          <w:szCs w:val="24"/>
        </w:rPr>
        <w:t xml:space="preserve">       2. 6年內與本課程相關著作清單(如書籍、期刊論文、研討會論文...等;</w:t>
      </w:r>
      <w:r>
        <w:rPr>
          <w:rFonts w:ascii="標楷體" w:eastAsia="標楷體" w:hAnsi="標楷體"/>
          <w:color w:val="000000"/>
          <w:szCs w:val="24"/>
          <w:shd w:val="clear" w:color="auto" w:fill="00FF00"/>
        </w:rPr>
        <w:t>限3頁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71560C" w:rsidRDefault="009579C7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3. 最近三年「教學反應調查綜合評估統計表」(新進教師請附聘書)。</w:t>
      </w:r>
    </w:p>
    <w:p w:rsidR="0071560C" w:rsidRDefault="009579C7">
      <w:pPr>
        <w:ind w:firstLine="1274"/>
      </w:pPr>
      <w:r>
        <w:rPr>
          <w:rFonts w:ascii="標楷體" w:eastAsia="標楷體" w:hAnsi="標楷體"/>
          <w:color w:val="000000"/>
          <w:szCs w:val="24"/>
        </w:rPr>
        <w:t>教學意見反應調查查詢系統：</w:t>
      </w:r>
      <w:hyperlink r:id="rId7" w:history="1">
        <w:r>
          <w:rPr>
            <w:rStyle w:val="a6"/>
          </w:rPr>
          <w:t>https://nckustory.ncku.edu.tw/tea_query/</w:t>
        </w:r>
      </w:hyperlink>
    </w:p>
    <w:p w:rsidR="0071560C" w:rsidRDefault="00F5472A" w:rsidP="00F5472A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提醒</w:t>
      </w:r>
      <w:r w:rsidR="00182B62">
        <w:rPr>
          <w:rFonts w:ascii="標楷體" w:eastAsia="標楷體" w:hAnsi="標楷體" w:hint="eastAsia"/>
          <w:color w:val="000000"/>
          <w:szCs w:val="24"/>
        </w:rPr>
        <w:t>老師</w:t>
      </w:r>
      <w:r>
        <w:rPr>
          <w:rFonts w:ascii="標楷體" w:eastAsia="標楷體" w:hAnsi="標楷體" w:hint="eastAsia"/>
          <w:color w:val="000000"/>
          <w:szCs w:val="24"/>
        </w:rPr>
        <w:t>:主授課教師異動(</w:t>
      </w:r>
      <w:r w:rsidRPr="00F5472A">
        <w:rPr>
          <w:rFonts w:ascii="標楷體" w:eastAsia="標楷體" w:hAnsi="標楷體" w:hint="eastAsia"/>
          <w:color w:val="000000"/>
          <w:szCs w:val="24"/>
        </w:rPr>
        <w:t>但課程所屬專業系所之教師除外</w:t>
      </w:r>
      <w:r>
        <w:rPr>
          <w:rFonts w:ascii="標楷體" w:eastAsia="標楷體" w:hAnsi="標楷體" w:hint="eastAsia"/>
          <w:color w:val="000000"/>
          <w:szCs w:val="24"/>
        </w:rPr>
        <w:t>)須重新審核，若有其他授課教師</w:t>
      </w:r>
      <w:r w:rsidR="00EF79A9">
        <w:rPr>
          <w:rFonts w:ascii="標楷體" w:eastAsia="標楷體" w:hAnsi="標楷體" w:hint="eastAsia"/>
          <w:color w:val="000000"/>
          <w:szCs w:val="24"/>
        </w:rPr>
        <w:t>欲輪流擔任</w:t>
      </w:r>
      <w:r>
        <w:rPr>
          <w:rFonts w:ascii="標楷體" w:eastAsia="標楷體" w:hAnsi="標楷體" w:hint="eastAsia"/>
          <w:color w:val="000000"/>
          <w:szCs w:val="24"/>
        </w:rPr>
        <w:t>此課程</w:t>
      </w:r>
      <w:r w:rsidR="00EF79A9">
        <w:rPr>
          <w:rFonts w:ascii="標楷體" w:eastAsia="標楷體" w:hAnsi="標楷體" w:hint="eastAsia"/>
          <w:color w:val="000000"/>
          <w:szCs w:val="24"/>
        </w:rPr>
        <w:t>之</w:t>
      </w:r>
      <w:r>
        <w:rPr>
          <w:rFonts w:ascii="標楷體" w:eastAsia="標楷體" w:hAnsi="標楷體" w:hint="eastAsia"/>
          <w:color w:val="000000"/>
          <w:szCs w:val="24"/>
        </w:rPr>
        <w:t>主授課教師</w:t>
      </w:r>
      <w:r w:rsidR="00EF79A9">
        <w:rPr>
          <w:rFonts w:ascii="標楷體" w:eastAsia="標楷體" w:hAnsi="標楷體" w:hint="eastAsia"/>
          <w:color w:val="000000"/>
          <w:szCs w:val="24"/>
        </w:rPr>
        <w:t>，建議一併附上檢附資料審核。</w:t>
      </w:r>
    </w:p>
    <w:p w:rsidR="00EF79A9" w:rsidRDefault="00EF79A9">
      <w:pPr>
        <w:rPr>
          <w:rFonts w:ascii="標楷體" w:eastAsia="標楷體" w:hAnsi="標楷體"/>
          <w:b/>
          <w:color w:val="FF0000"/>
          <w:sz w:val="32"/>
          <w:szCs w:val="32"/>
          <w:u w:val="single"/>
        </w:rPr>
      </w:pPr>
    </w:p>
    <w:p w:rsidR="0071560C" w:rsidRDefault="009579C7">
      <w:pPr>
        <w:rPr>
          <w:rFonts w:ascii="標楷體" w:eastAsia="標楷體" w:hAnsi="標楷體"/>
          <w:b/>
          <w:color w:val="FF0000"/>
          <w:sz w:val="32"/>
          <w:szCs w:val="32"/>
          <w:u w:val="single"/>
        </w:rPr>
      </w:pPr>
      <w:r>
        <w:rPr>
          <w:rFonts w:ascii="標楷體" w:eastAsia="標楷體" w:hAnsi="標楷體"/>
          <w:b/>
          <w:color w:val="FF0000"/>
          <w:sz w:val="32"/>
          <w:szCs w:val="32"/>
          <w:u w:val="single"/>
        </w:rPr>
        <w:t>※申請資料不全，不予受理。</w:t>
      </w:r>
    </w:p>
    <w:p w:rsidR="0071560C" w:rsidRDefault="009579C7">
      <w:pPr>
        <w:spacing w:after="360"/>
      </w:pPr>
      <w:r>
        <w:rPr>
          <w:rFonts w:ascii="標楷體" w:eastAsia="標楷體" w:hAnsi="標楷體"/>
          <w:color w:val="000000"/>
          <w:szCs w:val="24"/>
        </w:rPr>
        <w:t>通識教育中心e-mail：</w:t>
      </w:r>
      <w:hyperlink r:id="rId8" w:history="1">
        <w:r>
          <w:rPr>
            <w:rStyle w:val="a6"/>
            <w:rFonts w:ascii="標楷體" w:eastAsia="標楷體" w:hAnsi="標楷體"/>
            <w:szCs w:val="24"/>
          </w:rPr>
          <w:t>z10604029@email.ncku.edu.tw</w:t>
        </w:r>
      </w:hyperlink>
    </w:p>
    <w:p w:rsidR="009D7064" w:rsidRDefault="009D7064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71560C" w:rsidRDefault="009579C7">
      <w:pPr>
        <w:spacing w:before="20" w:after="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國立成功大學通識教育願景、使命（教育目標）、基本素養及核心能力</w:t>
      </w:r>
    </w:p>
    <w:p w:rsidR="0071560C" w:rsidRDefault="009579C7">
      <w:pPr>
        <w:snapToGrid w:val="0"/>
        <w:spacing w:line="460" w:lineRule="exact"/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                 </w:t>
      </w:r>
      <w:r>
        <w:rPr>
          <w:rFonts w:ascii="標楷體" w:eastAsia="標楷體" w:hAnsi="標楷體"/>
          <w:sz w:val="18"/>
          <w:szCs w:val="32"/>
        </w:rPr>
        <w:t>108.9.製表</w:t>
      </w:r>
    </w:p>
    <w:p w:rsidR="0071560C" w:rsidRDefault="009579C7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壹、通識教育願景</w:t>
      </w:r>
    </w:p>
    <w:p w:rsidR="0071560C" w:rsidRDefault="009579C7">
      <w:pPr>
        <w:snapToGrid w:val="0"/>
        <w:spacing w:line="400" w:lineRule="exact"/>
        <w:ind w:firstLine="2382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宏通器識</w:t>
      </w:r>
      <w:proofErr w:type="gramEnd"/>
      <w:r>
        <w:rPr>
          <w:rFonts w:ascii="標楷體" w:eastAsia="標楷體" w:hAnsi="標楷體"/>
          <w:b/>
          <w:sz w:val="28"/>
          <w:szCs w:val="28"/>
        </w:rPr>
        <w:t xml:space="preserve">   教育全人</w:t>
      </w:r>
    </w:p>
    <w:p w:rsidR="0071560C" w:rsidRDefault="0071560C">
      <w:pPr>
        <w:snapToGrid w:val="0"/>
        <w:spacing w:line="400" w:lineRule="exact"/>
        <w:ind w:firstLine="2563"/>
        <w:rPr>
          <w:rFonts w:ascii="標楷體" w:eastAsia="標楷體" w:hAnsi="標楷體"/>
          <w:b/>
          <w:sz w:val="32"/>
          <w:szCs w:val="32"/>
        </w:rPr>
      </w:pPr>
    </w:p>
    <w:p w:rsidR="0071560C" w:rsidRDefault="009579C7">
      <w:pPr>
        <w:snapToGrid w:val="0"/>
        <w:spacing w:line="460" w:lineRule="exact"/>
      </w:pPr>
      <w:r>
        <w:rPr>
          <w:rFonts w:ascii="標楷體" w:eastAsia="標楷體" w:hAnsi="標楷體"/>
          <w:b/>
          <w:sz w:val="28"/>
          <w:szCs w:val="28"/>
        </w:rPr>
        <w:t>貳、通識教育使命</w:t>
      </w:r>
      <w:r>
        <w:rPr>
          <w:rFonts w:ascii="標楷體" w:eastAsia="標楷體" w:hAnsi="標楷體"/>
          <w:b/>
          <w:color w:val="000000"/>
          <w:sz w:val="28"/>
          <w:szCs w:val="28"/>
        </w:rPr>
        <w:t>（教育目標）</w:t>
      </w:r>
    </w:p>
    <w:p w:rsidR="0071560C" w:rsidRDefault="009579C7" w:rsidP="00725E78">
      <w:pPr>
        <w:snapToGrid w:val="0"/>
        <w:spacing w:line="400" w:lineRule="exact"/>
        <w:ind w:left="709" w:firstLine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培育每位學生生活中所必需的人文素養，並經由學習跨領域的基礎知識，</w:t>
      </w:r>
    </w:p>
    <w:p w:rsidR="0071560C" w:rsidRDefault="009579C7">
      <w:pPr>
        <w:snapToGrid w:val="0"/>
        <w:spacing w:line="400" w:lineRule="exact"/>
        <w:ind w:left="11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養成因應新事務與學習新知識的能力，</w:t>
      </w:r>
      <w:proofErr w:type="gramStart"/>
      <w:r>
        <w:rPr>
          <w:rFonts w:ascii="標楷體" w:eastAsia="標楷體" w:hAnsi="標楷體"/>
          <w:sz w:val="28"/>
          <w:szCs w:val="28"/>
        </w:rPr>
        <w:t>俾</w:t>
      </w:r>
      <w:proofErr w:type="gramEnd"/>
      <w:r>
        <w:rPr>
          <w:rFonts w:ascii="標楷體" w:eastAsia="標楷體" w:hAnsi="標楷體"/>
          <w:sz w:val="28"/>
          <w:szCs w:val="28"/>
        </w:rPr>
        <w:t>成為現代社會的健全公民，促進</w:t>
      </w:r>
    </w:p>
    <w:p w:rsidR="0071560C" w:rsidRDefault="009579C7">
      <w:pPr>
        <w:pStyle w:val="a7"/>
        <w:spacing w:line="400" w:lineRule="exact"/>
        <w:ind w:left="600" w:right="28"/>
      </w:pPr>
      <w:r>
        <w:rPr>
          <w:rFonts w:ascii="標楷體" w:eastAsia="標楷體" w:hAnsi="標楷體"/>
          <w:sz w:val="28"/>
          <w:szCs w:val="28"/>
        </w:rPr>
        <w:t>社會整體的幸福。</w:t>
      </w:r>
    </w:p>
    <w:p w:rsidR="0071560C" w:rsidRDefault="009579C7">
      <w:pPr>
        <w:pStyle w:val="a7"/>
        <w:spacing w:line="400" w:lineRule="exact"/>
        <w:ind w:left="600" w:right="28" w:firstLine="560"/>
      </w:pPr>
      <w:r>
        <w:rPr>
          <w:rFonts w:ascii="標楷體" w:eastAsia="標楷體" w:hAnsi="標楷體"/>
          <w:color w:val="000000"/>
          <w:sz w:val="28"/>
          <w:szCs w:val="28"/>
        </w:rPr>
        <w:t>基於這樣的使命，本校通識課程（</w:t>
      </w:r>
      <w:r>
        <w:rPr>
          <w:rFonts w:ascii="標楷體" w:eastAsia="標楷體" w:hAnsi="標楷體"/>
          <w:bCs/>
          <w:color w:val="000000"/>
          <w:sz w:val="28"/>
          <w:szCs w:val="28"/>
        </w:rPr>
        <w:t>28學分</w:t>
      </w:r>
      <w:r>
        <w:rPr>
          <w:rFonts w:ascii="標楷體" w:eastAsia="標楷體" w:hAnsi="標楷體"/>
          <w:color w:val="000000"/>
          <w:sz w:val="28"/>
          <w:szCs w:val="28"/>
        </w:rPr>
        <w:t>）由上而下規劃了三條軌道：</w:t>
      </w:r>
      <w:r w:rsidR="006169B6">
        <w:rPr>
          <w:rFonts w:ascii="標楷體" w:eastAsia="標楷體" w:hAnsi="標楷體" w:hint="eastAsia"/>
          <w:color w:val="000000"/>
          <w:sz w:val="28"/>
          <w:szCs w:val="28"/>
        </w:rPr>
        <w:t>語</w:t>
      </w:r>
      <w:r>
        <w:rPr>
          <w:rFonts w:ascii="標楷體" w:eastAsia="標楷體" w:hAnsi="標楷體"/>
          <w:color w:val="000000"/>
          <w:sz w:val="28"/>
          <w:szCs w:val="28"/>
        </w:rPr>
        <w:t>文課程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（8學分）</w:t>
      </w:r>
      <w:r>
        <w:rPr>
          <w:rFonts w:ascii="標楷體" w:eastAsia="標楷體" w:hAnsi="標楷體"/>
          <w:color w:val="000000"/>
          <w:sz w:val="28"/>
          <w:szCs w:val="28"/>
        </w:rPr>
        <w:t>，領域通識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（4~18學分）</w:t>
      </w:r>
      <w:r>
        <w:rPr>
          <w:rFonts w:ascii="標楷體" w:eastAsia="標楷體" w:hAnsi="標楷體"/>
          <w:color w:val="000000"/>
          <w:sz w:val="28"/>
          <w:szCs w:val="28"/>
        </w:rPr>
        <w:t>、融合通識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（1~15學分）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及踏溯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台南(1學分)</w:t>
      </w:r>
      <w:r>
        <w:rPr>
          <w:rFonts w:ascii="標楷體" w:eastAsia="標楷體" w:hAnsi="標楷體"/>
          <w:color w:val="000000"/>
          <w:sz w:val="28"/>
          <w:szCs w:val="28"/>
        </w:rPr>
        <w:t>，希望培育學生具備下列六項基本素養及六項核心能力：</w:t>
      </w:r>
    </w:p>
    <w:p w:rsidR="0071560C" w:rsidRDefault="009579C7">
      <w:pPr>
        <w:pStyle w:val="a7"/>
        <w:spacing w:line="500" w:lineRule="exact"/>
        <w:ind w:right="28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28"/>
        </w:rPr>
        <w:t>一、通識教育基本素養：</w:t>
      </w:r>
    </w:p>
    <w:p w:rsidR="0071560C" w:rsidRDefault="009579C7">
      <w:pPr>
        <w:pStyle w:val="a7"/>
        <w:spacing w:line="500" w:lineRule="exact"/>
        <w:ind w:left="420" w:right="28"/>
      </w:pPr>
      <w:r>
        <w:rPr>
          <w:rFonts w:ascii="標楷體" w:eastAsia="標楷體" w:hAnsi="標楷體"/>
          <w:color w:val="000000"/>
          <w:sz w:val="28"/>
          <w:szCs w:val="28"/>
        </w:rPr>
        <w:t>（一）文化素養:學生能接納多元觀點及珍愛文化多樣性。</w:t>
      </w:r>
    </w:p>
    <w:p w:rsidR="0071560C" w:rsidRDefault="009579C7">
      <w:pPr>
        <w:pStyle w:val="a7"/>
        <w:spacing w:line="500" w:lineRule="exact"/>
        <w:ind w:left="420" w:right="28"/>
      </w:pPr>
      <w:r>
        <w:rPr>
          <w:rFonts w:ascii="標楷體" w:eastAsia="標楷體" w:hAnsi="標楷體"/>
          <w:color w:val="000000"/>
          <w:sz w:val="28"/>
          <w:szCs w:val="28"/>
        </w:rPr>
        <w:t>（二）歷史意識:學生能理解歷史發展對現代的影響。</w:t>
      </w:r>
    </w:p>
    <w:p w:rsidR="0071560C" w:rsidRDefault="009579C7">
      <w:pPr>
        <w:pStyle w:val="a7"/>
        <w:spacing w:line="500" w:lineRule="exact"/>
        <w:ind w:left="420" w:right="28"/>
      </w:pPr>
      <w:r>
        <w:rPr>
          <w:rFonts w:ascii="標楷體" w:eastAsia="標楷體" w:hAnsi="標楷體"/>
          <w:color w:val="000000"/>
          <w:sz w:val="28"/>
          <w:szCs w:val="28"/>
        </w:rPr>
        <w:t>（三）藝術涵養:學生能對美感有所體悟，並能發展創意。</w:t>
      </w:r>
    </w:p>
    <w:p w:rsidR="0071560C" w:rsidRDefault="009579C7">
      <w:pPr>
        <w:pStyle w:val="a7"/>
        <w:spacing w:line="500" w:lineRule="exact"/>
        <w:ind w:left="420" w:right="2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（四）公民素養:學生能明瞭人權、民主法治及國家憲政等基本精神。</w:t>
      </w:r>
    </w:p>
    <w:p w:rsidR="0071560C" w:rsidRDefault="009579C7">
      <w:pPr>
        <w:pStyle w:val="a7"/>
        <w:spacing w:line="500" w:lineRule="exact"/>
        <w:ind w:right="28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（五）國際視野:學生能了解當代局勢主要議題。</w:t>
      </w:r>
    </w:p>
    <w:p w:rsidR="0071560C" w:rsidRDefault="009579C7">
      <w:pPr>
        <w:pStyle w:val="a7"/>
        <w:spacing w:line="500" w:lineRule="exact"/>
        <w:ind w:right="28" w:firstLine="420"/>
      </w:pPr>
      <w:r>
        <w:rPr>
          <w:rFonts w:ascii="標楷體" w:eastAsia="標楷體" w:hAnsi="標楷體"/>
          <w:color w:val="000000"/>
          <w:sz w:val="28"/>
          <w:szCs w:val="28"/>
        </w:rPr>
        <w:t>（六）生命關懷:學生能發展生命關懷的情操及瞭解人與自然的互動關係。</w:t>
      </w:r>
    </w:p>
    <w:p w:rsidR="0071560C" w:rsidRDefault="009579C7">
      <w:pPr>
        <w:pStyle w:val="a7"/>
        <w:spacing w:line="500" w:lineRule="exact"/>
        <w:ind w:right="28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二、通識教育核心能力：</w:t>
      </w:r>
    </w:p>
    <w:p w:rsidR="0071560C" w:rsidRDefault="009579C7" w:rsidP="00F5472A">
      <w:pPr>
        <w:pStyle w:val="a7"/>
        <w:spacing w:line="500" w:lineRule="exact"/>
        <w:ind w:left="426" w:right="28"/>
      </w:pPr>
      <w:r>
        <w:rPr>
          <w:rFonts w:ascii="標楷體" w:eastAsia="標楷體" w:hAnsi="標楷體"/>
          <w:color w:val="000000"/>
          <w:spacing w:val="29"/>
          <w:w w:val="93"/>
          <w:kern w:val="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w w:val="93"/>
          <w:kern w:val="0"/>
          <w:sz w:val="28"/>
          <w:szCs w:val="28"/>
        </w:rPr>
        <w:t>一）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語文欣賞及運用能力:學生具有中文及國際語文的欣賞、表達及寫作能力。（二）</w:t>
      </w:r>
      <w:r>
        <w:rPr>
          <w:rFonts w:ascii="標楷體" w:eastAsia="標楷體" w:hAnsi="標楷體"/>
          <w:color w:val="000000"/>
          <w:spacing w:val="140"/>
          <w:kern w:val="0"/>
          <w:sz w:val="28"/>
          <w:szCs w:val="28"/>
        </w:rPr>
        <w:t>跨領域能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力:</w:t>
      </w:r>
      <w:r>
        <w:rPr>
          <w:rFonts w:ascii="標楷體" w:eastAsia="標楷體" w:hAnsi="標楷體"/>
          <w:color w:val="000000"/>
          <w:spacing w:val="70"/>
          <w:kern w:val="0"/>
          <w:sz w:val="28"/>
          <w:szCs w:val="28"/>
        </w:rPr>
        <w:t>學生能應用來自各領域之知識到特定</w:t>
      </w:r>
    </w:p>
    <w:p w:rsidR="0071560C" w:rsidRDefault="009579C7" w:rsidP="00F5472A">
      <w:pPr>
        <w:pStyle w:val="a7"/>
        <w:spacing w:line="500" w:lineRule="exact"/>
        <w:ind w:left="426" w:right="28"/>
      </w:pPr>
      <w:r>
        <w:rPr>
          <w:rFonts w:ascii="標楷體" w:eastAsia="標楷體" w:hAnsi="標楷體"/>
          <w:color w:val="000000"/>
          <w:spacing w:val="70"/>
          <w:kern w:val="0"/>
          <w:sz w:val="28"/>
          <w:szCs w:val="28"/>
        </w:rPr>
        <w:t xml:space="preserve">             的問題情境。</w:t>
      </w:r>
    </w:p>
    <w:p w:rsidR="0071560C" w:rsidRDefault="009579C7" w:rsidP="00F5472A">
      <w:pPr>
        <w:pStyle w:val="a7"/>
        <w:spacing w:line="500" w:lineRule="exact"/>
        <w:ind w:left="426" w:right="28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（三）</w:t>
      </w:r>
      <w:r>
        <w:rPr>
          <w:rFonts w:ascii="標楷體" w:eastAsia="標楷體" w:hAnsi="標楷體"/>
          <w:color w:val="000000"/>
          <w:spacing w:val="84"/>
          <w:kern w:val="0"/>
          <w:sz w:val="28"/>
          <w:szCs w:val="28"/>
        </w:rPr>
        <w:t>慎思明辨能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力</w:t>
      </w:r>
      <w:r>
        <w:rPr>
          <w:rFonts w:ascii="標楷體" w:eastAsia="標楷體" w:hAnsi="標楷體"/>
          <w:color w:val="000000"/>
          <w:spacing w:val="112"/>
          <w:kern w:val="0"/>
          <w:sz w:val="28"/>
          <w:szCs w:val="28"/>
        </w:rPr>
        <w:t>:學生能定義問題、尋找及分析</w:t>
      </w:r>
    </w:p>
    <w:p w:rsidR="0071560C" w:rsidRDefault="009579C7" w:rsidP="00F5472A">
      <w:pPr>
        <w:pStyle w:val="a7"/>
        <w:spacing w:line="500" w:lineRule="exact"/>
        <w:ind w:left="426" w:right="28"/>
      </w:pPr>
      <w:r>
        <w:rPr>
          <w:rFonts w:ascii="標楷體" w:eastAsia="標楷體" w:hAnsi="標楷體"/>
          <w:color w:val="000000"/>
          <w:spacing w:val="112"/>
          <w:kern w:val="0"/>
          <w:sz w:val="28"/>
          <w:szCs w:val="28"/>
        </w:rPr>
        <w:t xml:space="preserve">           資訊並創意解決。</w:t>
      </w:r>
    </w:p>
    <w:p w:rsidR="0071560C" w:rsidRDefault="009579C7" w:rsidP="00F5472A">
      <w:pPr>
        <w:pStyle w:val="a7"/>
        <w:spacing w:line="500" w:lineRule="exact"/>
        <w:ind w:left="426" w:right="28"/>
      </w:pPr>
      <w:r>
        <w:rPr>
          <w:rFonts w:ascii="標楷體" w:eastAsia="標楷體" w:hAnsi="標楷體"/>
          <w:color w:val="000000"/>
          <w:spacing w:val="29"/>
          <w:w w:val="93"/>
          <w:kern w:val="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w w:val="93"/>
          <w:kern w:val="0"/>
          <w:sz w:val="28"/>
          <w:szCs w:val="28"/>
        </w:rPr>
        <w:t>四）</w:t>
      </w:r>
      <w:r>
        <w:rPr>
          <w:rFonts w:ascii="標楷體" w:eastAsia="標楷體" w:hAnsi="標楷體"/>
          <w:color w:val="000000"/>
          <w:spacing w:val="17"/>
          <w:kern w:val="0"/>
          <w:sz w:val="28"/>
          <w:szCs w:val="28"/>
        </w:rPr>
        <w:t>社會變遷因應能力:學生能終身學習以因應變化。</w:t>
      </w:r>
    </w:p>
    <w:p w:rsidR="0071560C" w:rsidRDefault="009579C7" w:rsidP="00F5472A">
      <w:pPr>
        <w:pStyle w:val="a7"/>
        <w:spacing w:line="500" w:lineRule="exact"/>
        <w:ind w:left="426" w:right="28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（五）</w:t>
      </w:r>
      <w:r>
        <w:rPr>
          <w:rFonts w:ascii="標楷體" w:eastAsia="標楷體" w:hAnsi="標楷體"/>
          <w:color w:val="000000"/>
          <w:spacing w:val="70"/>
          <w:kern w:val="0"/>
          <w:sz w:val="28"/>
          <w:szCs w:val="28"/>
        </w:rPr>
        <w:t>生活實踐能力:學生能應用知識並積極參與社會。</w:t>
      </w:r>
    </w:p>
    <w:p w:rsidR="0071560C" w:rsidRDefault="009579C7" w:rsidP="00F5472A">
      <w:pPr>
        <w:pStyle w:val="a7"/>
        <w:spacing w:line="500" w:lineRule="exact"/>
        <w:ind w:left="426" w:right="28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（六）</w:t>
      </w:r>
      <w:r>
        <w:rPr>
          <w:rFonts w:ascii="標楷體" w:eastAsia="標楷體" w:hAnsi="標楷體"/>
          <w:color w:val="000000"/>
          <w:spacing w:val="46"/>
          <w:kern w:val="0"/>
          <w:sz w:val="28"/>
          <w:szCs w:val="28"/>
        </w:rPr>
        <w:t>創新與領導能</w:t>
      </w:r>
      <w:r>
        <w:rPr>
          <w:rFonts w:ascii="標楷體" w:eastAsia="標楷體" w:hAnsi="標楷體"/>
          <w:color w:val="000000"/>
          <w:spacing w:val="4"/>
          <w:kern w:val="0"/>
          <w:sz w:val="28"/>
          <w:szCs w:val="28"/>
        </w:rPr>
        <w:t>力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:學生具創新合作與解決問題之能力。</w:t>
      </w:r>
    </w:p>
    <w:p w:rsidR="001F4C82" w:rsidRDefault="009D7064" w:rsidP="009D7064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71560C" w:rsidRPr="001F4C82" w:rsidRDefault="009579C7" w:rsidP="001F4C8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國立成功大學基本素養與核心能力</w:t>
      </w:r>
    </w:p>
    <w:tbl>
      <w:tblPr>
        <w:tblW w:w="109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268"/>
        <w:gridCol w:w="567"/>
        <w:gridCol w:w="2552"/>
        <w:gridCol w:w="425"/>
        <w:gridCol w:w="4536"/>
      </w:tblGrid>
      <w:tr w:rsidR="0071560C">
        <w:trPr>
          <w:trHeight w:val="7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60C" w:rsidRDefault="009579C7">
            <w:pPr>
              <w:widowControl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本校基本素養</w:t>
            </w:r>
          </w:p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與核心能力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代碼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通識基本素養</w:t>
            </w:r>
          </w:p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與核心能力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代碼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通識教育目標</w:t>
            </w:r>
          </w:p>
        </w:tc>
      </w:tr>
      <w:tr w:rsidR="0071560C">
        <w:trPr>
          <w:trHeight w:val="780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Ａ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人文素養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文化素養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培育學生人文素養</w:t>
            </w:r>
          </w:p>
        </w:tc>
      </w:tr>
      <w:tr w:rsidR="0071560C">
        <w:trPr>
          <w:trHeight w:val="780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歷史意識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1560C">
        <w:trPr>
          <w:trHeight w:val="780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藝術涵養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1560C">
        <w:trPr>
          <w:trHeight w:val="7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公民素養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公民素養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成為現代社會的健全公民</w:t>
            </w:r>
          </w:p>
        </w:tc>
      </w:tr>
      <w:tr w:rsidR="0071560C">
        <w:trPr>
          <w:trHeight w:val="7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國際視野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E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國際視野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E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促進社會整體的幸福</w:t>
            </w:r>
          </w:p>
        </w:tc>
      </w:tr>
      <w:tr w:rsidR="0071560C">
        <w:trPr>
          <w:trHeight w:val="7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社會關懷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F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生命關懷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1560C">
        <w:trPr>
          <w:trHeight w:val="780"/>
        </w:trPr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Ｇ</w:t>
            </w:r>
            <w:proofErr w:type="gram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語文與溝通能力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G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語文欣賞及運用能力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B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學習跨領域的基礎知識</w:t>
            </w:r>
          </w:p>
        </w:tc>
      </w:tr>
      <w:tr w:rsidR="0071560C">
        <w:trPr>
          <w:trHeight w:val="7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Ｆ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思考與判斷能力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慎思明辨能力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養成因應新事務與學習新知識的能力</w:t>
            </w:r>
          </w:p>
        </w:tc>
      </w:tr>
      <w:tr w:rsidR="0071560C">
        <w:trPr>
          <w:trHeight w:val="7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Ｅ</w:t>
            </w:r>
            <w:proofErr w:type="gram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專業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與跨域能力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I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跨領域能力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學習跨領域的基礎知識</w:t>
            </w:r>
          </w:p>
        </w:tc>
      </w:tr>
      <w:tr w:rsidR="0071560C">
        <w:trPr>
          <w:trHeight w:val="7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Ｆ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思考與判斷能力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J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社會變遷因應能力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養成因應新事務與學習新知識的能力</w:t>
            </w:r>
          </w:p>
        </w:tc>
      </w:tr>
      <w:tr w:rsidR="0071560C">
        <w:trPr>
          <w:trHeight w:val="7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Ｆ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71560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生活實踐能力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成為現代社會的健全公民</w:t>
            </w:r>
          </w:p>
        </w:tc>
      </w:tr>
      <w:tr w:rsidR="0071560C">
        <w:trPr>
          <w:trHeight w:val="7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Ｈ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創新與領導能力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創新與領導能力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C" w:rsidRDefault="009579C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促進社會整體的幸福</w:t>
            </w:r>
          </w:p>
        </w:tc>
      </w:tr>
    </w:tbl>
    <w:p w:rsidR="009D7064" w:rsidRDefault="009D7064">
      <w:pPr>
        <w:rPr>
          <w:rFonts w:ascii="標楷體" w:eastAsia="標楷體" w:hAnsi="標楷體"/>
          <w:b/>
          <w:bCs/>
          <w:sz w:val="34"/>
          <w:szCs w:val="34"/>
        </w:rPr>
      </w:pPr>
    </w:p>
    <w:p w:rsidR="0071560C" w:rsidRDefault="009D7064" w:rsidP="009D7064">
      <w:pPr>
        <w:widowControl/>
        <w:suppressAutoHyphens w:val="0"/>
        <w:rPr>
          <w:rFonts w:ascii="標楷體" w:eastAsia="標楷體" w:hAnsi="標楷體"/>
          <w:b/>
          <w:bCs/>
          <w:sz w:val="34"/>
          <w:szCs w:val="34"/>
        </w:rPr>
      </w:pPr>
      <w:r>
        <w:rPr>
          <w:rFonts w:ascii="標楷體" w:eastAsia="標楷體" w:hAnsi="標楷體"/>
          <w:b/>
          <w:bCs/>
          <w:sz w:val="34"/>
          <w:szCs w:val="34"/>
        </w:rPr>
        <w:br w:type="page"/>
      </w:r>
    </w:p>
    <w:p w:rsidR="0071560C" w:rsidRDefault="009579C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2" w:name="各領域通識教育基本素養、核心能力對應表"/>
      <w:r>
        <w:rPr>
          <w:rFonts w:ascii="標楷體" w:eastAsia="標楷體" w:hAnsi="標楷體"/>
          <w:b/>
          <w:sz w:val="28"/>
          <w:szCs w:val="28"/>
        </w:rPr>
        <w:lastRenderedPageBreak/>
        <w:t>各領域通識教育基本素養、核心能力對應表</w:t>
      </w:r>
    </w:p>
    <w:tbl>
      <w:tblPr>
        <w:tblW w:w="107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</w:tblGrid>
      <w:tr w:rsidR="0071560C"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"/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素養能力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代碼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域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通識教育基本素養</w:t>
            </w:r>
          </w:p>
        </w:tc>
        <w:tc>
          <w:tcPr>
            <w:tcW w:w="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通識教育核心能力</w:t>
            </w:r>
          </w:p>
        </w:tc>
      </w:tr>
      <w:tr w:rsidR="0071560C"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文化素養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歷史意識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藝術涵養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公民素養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國際視野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生命關懷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語文欣賞及運用能力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慎思明辨能力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跨領域能力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J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社會變遷因應能力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K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生活實踐能力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創新與領導能力</w:t>
            </w:r>
          </w:p>
        </w:tc>
      </w:tr>
      <w:tr w:rsidR="0071560C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語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文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程</w:t>
            </w:r>
          </w:p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大學國文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</w:tr>
      <w:tr w:rsidR="0071560C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外國語言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域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</w:t>
            </w:r>
          </w:p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識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人文學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社會科學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</w:tr>
      <w:tr w:rsidR="0071560C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自然與</w:t>
            </w:r>
          </w:p>
          <w:p w:rsidR="0071560C" w:rsidRDefault="009579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工程科學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</w:tr>
      <w:tr w:rsidR="0071560C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生命科學與</w:t>
            </w:r>
          </w:p>
          <w:p w:rsidR="0071560C" w:rsidRDefault="009579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健康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60C"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融合通識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7156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60C" w:rsidRDefault="009579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</w:tr>
    </w:tbl>
    <w:p w:rsidR="0071560C" w:rsidRDefault="0071560C">
      <w:pPr>
        <w:rPr>
          <w:rFonts w:ascii="標楷體" w:eastAsia="標楷體" w:hAnsi="標楷體"/>
          <w:sz w:val="40"/>
          <w:szCs w:val="40"/>
        </w:rPr>
      </w:pPr>
    </w:p>
    <w:p w:rsidR="0071560C" w:rsidRDefault="009579C7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: ◎為務必納入該領域課程設計之基本素養、核心能力。</w:t>
      </w:r>
    </w:p>
    <w:p w:rsidR="0071560C" w:rsidRDefault="009579C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○為建議納入該領域課程設計之基本素養、核心能力。</w:t>
      </w:r>
    </w:p>
    <w:p w:rsidR="0071560C" w:rsidRDefault="0071560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1560C" w:rsidRDefault="0071560C">
      <w:pPr>
        <w:snapToGrid w:val="0"/>
        <w:spacing w:before="120" w:after="100" w:line="360" w:lineRule="auto"/>
        <w:rPr>
          <w:rFonts w:ascii="標楷體" w:eastAsia="標楷體" w:hAnsi="標楷體"/>
          <w:b/>
          <w:sz w:val="32"/>
          <w:szCs w:val="32"/>
        </w:rPr>
      </w:pPr>
    </w:p>
    <w:sectPr w:rsidR="0071560C">
      <w:headerReference w:type="default" r:id="rId9"/>
      <w:pgSz w:w="11906" w:h="16838"/>
      <w:pgMar w:top="567" w:right="567" w:bottom="567" w:left="56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BB9" w:rsidRDefault="009F3BB9">
      <w:r>
        <w:separator/>
      </w:r>
    </w:p>
  </w:endnote>
  <w:endnote w:type="continuationSeparator" w:id="0">
    <w:p w:rsidR="009F3BB9" w:rsidRDefault="009F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BB9" w:rsidRDefault="009F3BB9">
      <w:r>
        <w:rPr>
          <w:color w:val="000000"/>
        </w:rPr>
        <w:separator/>
      </w:r>
    </w:p>
  </w:footnote>
  <w:footnote w:type="continuationSeparator" w:id="0">
    <w:p w:rsidR="009F3BB9" w:rsidRDefault="009F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8" w:rsidRDefault="009579C7">
    <w:pPr>
      <w:pStyle w:val="ab"/>
      <w:wordWrap w:val="0"/>
      <w:jc w:val="right"/>
    </w:pPr>
    <w:r>
      <w:rPr>
        <w:rFonts w:ascii="標楷體" w:eastAsia="標楷體" w:hAnsi="標楷體"/>
        <w:b/>
        <w:color w:val="7030A0"/>
        <w:sz w:val="24"/>
        <w:u w:val="single"/>
      </w:rPr>
      <w:t>表格</w:t>
    </w:r>
    <w:r>
      <w:rPr>
        <w:rFonts w:ascii="標楷體" w:eastAsia="標楷體" w:hAnsi="標楷體"/>
        <w:b/>
        <w:sz w:val="24"/>
      </w:rPr>
      <w:t>填寫完畢後</w:t>
    </w:r>
    <w:proofErr w:type="gramStart"/>
    <w:r>
      <w:rPr>
        <w:rFonts w:ascii="標楷體" w:eastAsia="標楷體" w:hAnsi="標楷體"/>
        <w:b/>
        <w:sz w:val="24"/>
      </w:rPr>
      <w:t>請同</w:t>
    </w:r>
    <w:r>
      <w:rPr>
        <w:rFonts w:ascii="標楷體" w:eastAsia="標楷體" w:hAnsi="標楷體"/>
        <w:b/>
        <w:color w:val="7030A0"/>
        <w:sz w:val="24"/>
        <w:u w:val="single"/>
      </w:rPr>
      <w:t>檢附</w:t>
    </w:r>
    <w:proofErr w:type="gramEnd"/>
    <w:r>
      <w:rPr>
        <w:rFonts w:ascii="標楷體" w:eastAsia="標楷體" w:hAnsi="標楷體"/>
        <w:b/>
        <w:color w:val="7030A0"/>
        <w:sz w:val="24"/>
        <w:u w:val="single"/>
      </w:rPr>
      <w:t>資料</w:t>
    </w:r>
    <w:r>
      <w:rPr>
        <w:rFonts w:ascii="標楷體" w:eastAsia="標楷體" w:hAnsi="標楷體"/>
        <w:b/>
        <w:sz w:val="24"/>
      </w:rPr>
      <w:t>一併email給通識中心陳小姐</w:t>
    </w:r>
    <w:r>
      <w:rPr>
        <w:rFonts w:ascii="標楷體" w:eastAsia="標楷體" w:hAnsi="標楷體"/>
        <w:b/>
        <w:color w:val="FF0000"/>
        <w:sz w:val="24"/>
      </w:rPr>
      <w:t xml:space="preserve"> </w:t>
    </w:r>
    <w:hyperlink r:id="rId1" w:history="1">
      <w:r>
        <w:rPr>
          <w:rStyle w:val="a6"/>
          <w:rFonts w:ascii="標楷體" w:eastAsia="標楷體" w:hAnsi="標楷體"/>
          <w:szCs w:val="24"/>
        </w:rPr>
        <w:t>z10604029@email.ncku.edu.tw</w:t>
      </w:r>
    </w:hyperlink>
  </w:p>
  <w:p w:rsidR="00630018" w:rsidRDefault="009F3BB9">
    <w:pPr>
      <w:pStyle w:val="ab"/>
      <w:jc w:val="right"/>
      <w:rPr>
        <w:rFonts w:ascii="標楷體" w:eastAsia="標楷體" w:hAnsi="標楷體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6503F"/>
    <w:multiLevelType w:val="multilevel"/>
    <w:tmpl w:val="6D4EB93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000000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0C"/>
    <w:rsid w:val="0000418F"/>
    <w:rsid w:val="00103C24"/>
    <w:rsid w:val="00163C76"/>
    <w:rsid w:val="00182B62"/>
    <w:rsid w:val="001F4C82"/>
    <w:rsid w:val="00610877"/>
    <w:rsid w:val="006169B6"/>
    <w:rsid w:val="0071560C"/>
    <w:rsid w:val="00725E78"/>
    <w:rsid w:val="008E53F2"/>
    <w:rsid w:val="00935D94"/>
    <w:rsid w:val="009579C7"/>
    <w:rsid w:val="009D7064"/>
    <w:rsid w:val="009F3BB9"/>
    <w:rsid w:val="00AC4C6C"/>
    <w:rsid w:val="00AC5789"/>
    <w:rsid w:val="00C01EAF"/>
    <w:rsid w:val="00DE6533"/>
    <w:rsid w:val="00E84F1B"/>
    <w:rsid w:val="00E87B53"/>
    <w:rsid w:val="00E920FB"/>
    <w:rsid w:val="00EF79A9"/>
    <w:rsid w:val="00F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00D6F"/>
  <w15:docId w15:val="{0591CBCD-BCE4-47C0-AD16-CFE4B36C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評標2"/>
    <w:basedOn w:val="2"/>
    <w:next w:val="a3"/>
    <w:pPr>
      <w:snapToGrid w:val="0"/>
      <w:spacing w:line="460" w:lineRule="atLeast"/>
      <w:ind w:left="180"/>
    </w:pPr>
    <w:rPr>
      <w:rFonts w:ascii="標楷體" w:eastAsia="標楷體" w:hAnsi="標楷體"/>
      <w:kern w:val="3"/>
      <w:sz w:val="28"/>
      <w:szCs w:val="28"/>
    </w:rPr>
  </w:style>
  <w:style w:type="character" w:customStyle="1" w:styleId="21">
    <w:name w:val="標題 2 字元"/>
    <w:rPr>
      <w:rFonts w:ascii="Cambria" w:hAnsi="Cambria" w:cs="Times New Roman"/>
      <w:b/>
      <w:bCs/>
      <w:sz w:val="48"/>
      <w:szCs w:val="48"/>
    </w:rPr>
  </w:style>
  <w:style w:type="paragraph" w:customStyle="1" w:styleId="a3">
    <w:name w:val="評內文"/>
    <w:basedOn w:val="a"/>
    <w:pPr>
      <w:snapToGrid w:val="0"/>
      <w:spacing w:line="440" w:lineRule="atLeast"/>
      <w:ind w:left="350" w:firstLine="200"/>
      <w:jc w:val="both"/>
    </w:pPr>
    <w:rPr>
      <w:rFonts w:ascii="標楷體" w:eastAsia="標楷體" w:hAnsi="標楷體"/>
      <w:sz w:val="28"/>
      <w:szCs w:val="24"/>
    </w:rPr>
  </w:style>
  <w:style w:type="paragraph" w:customStyle="1" w:styleId="200">
    <w:name w:val="評內文20點"/>
    <w:basedOn w:val="a3"/>
    <w:pPr>
      <w:spacing w:line="400" w:lineRule="atLeast"/>
      <w:ind w:left="840" w:firstLine="560"/>
    </w:pPr>
  </w:style>
  <w:style w:type="paragraph" w:customStyle="1" w:styleId="210">
    <w:name w:val="評內文21點"/>
    <w:basedOn w:val="200"/>
    <w:pPr>
      <w:spacing w:line="420" w:lineRule="atLeast"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11">
    <w:name w:val="toc 1"/>
    <w:basedOn w:val="a"/>
    <w:next w:val="a"/>
    <w:autoRedefine/>
    <w:pPr>
      <w:widowControl/>
      <w:spacing w:after="100" w:line="276" w:lineRule="auto"/>
    </w:pPr>
    <w:rPr>
      <w:kern w:val="0"/>
      <w:sz w:val="22"/>
    </w:rPr>
  </w:style>
  <w:style w:type="paragraph" w:styleId="22">
    <w:name w:val="toc 2"/>
    <w:basedOn w:val="a"/>
    <w:next w:val="a"/>
    <w:autoRedefine/>
    <w:pPr>
      <w:widowControl/>
      <w:spacing w:after="100" w:line="276" w:lineRule="auto"/>
      <w:ind w:left="220"/>
    </w:pPr>
    <w:rPr>
      <w:kern w:val="0"/>
      <w:sz w:val="22"/>
    </w:rPr>
  </w:style>
  <w:style w:type="paragraph" w:styleId="3">
    <w:name w:val="toc 3"/>
    <w:basedOn w:val="a"/>
    <w:next w:val="a"/>
    <w:autoRedefine/>
    <w:pPr>
      <w:widowControl/>
      <w:spacing w:after="100" w:line="276" w:lineRule="auto"/>
      <w:ind w:left="440"/>
    </w:pPr>
    <w:rPr>
      <w:kern w:val="0"/>
      <w:sz w:val="22"/>
    </w:rPr>
  </w:style>
  <w:style w:type="paragraph" w:styleId="a4">
    <w:name w:val="List Paragraph"/>
    <w:basedOn w:val="a"/>
    <w:pPr>
      <w:ind w:left="480"/>
    </w:pPr>
  </w:style>
  <w:style w:type="paragraph" w:styleId="a5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character" w:customStyle="1" w:styleId="a8">
    <w:name w:val="純文字 字元"/>
    <w:basedOn w:val="a0"/>
    <w:rPr>
      <w:rFonts w:ascii="細明體" w:eastAsia="細明體" w:hAnsi="細明體"/>
      <w:kern w:val="3"/>
      <w:sz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kern w:val="3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kern w:val="3"/>
    </w:rPr>
  </w:style>
  <w:style w:type="paragraph" w:styleId="af">
    <w:name w:val="No Spacing"/>
    <w:pPr>
      <w:widowControl w:val="0"/>
      <w:suppressAutoHyphens/>
    </w:pPr>
    <w:rPr>
      <w:kern w:val="3"/>
      <w:sz w:val="24"/>
      <w:szCs w:val="22"/>
    </w:rPr>
  </w:style>
  <w:style w:type="character" w:styleId="af0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10604029@email.nck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kustory.ncku.edu.tw/tea_que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10604029@email.nck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6</cp:revision>
  <cp:lastPrinted>2024-02-23T01:52:00Z</cp:lastPrinted>
  <dcterms:created xsi:type="dcterms:W3CDTF">2024-02-26T01:09:00Z</dcterms:created>
  <dcterms:modified xsi:type="dcterms:W3CDTF">2024-10-18T00:13:00Z</dcterms:modified>
</cp:coreProperties>
</file>