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C9" w:rsidRDefault="00A7185F">
      <w:pPr>
        <w:pStyle w:val="Standard"/>
        <w:spacing w:line="320" w:lineRule="exact"/>
        <w:jc w:val="center"/>
      </w:pPr>
      <w:bookmarkStart w:id="0" w:name="_GoBack"/>
      <w:bookmarkEnd w:id="0"/>
      <w:r>
        <w:rPr>
          <w:noProof/>
        </w:rPr>
        <mc:AlternateContent>
          <mc:Choice Requires="wps">
            <w:drawing>
              <wp:anchor distT="0" distB="0" distL="114300" distR="114300" simplePos="0" relativeHeight="6" behindDoc="1" locked="0" layoutInCell="1" allowOverlap="1">
                <wp:simplePos x="0" y="0"/>
                <wp:positionH relativeFrom="column">
                  <wp:posOffset>685799</wp:posOffset>
                </wp:positionH>
                <wp:positionV relativeFrom="paragraph">
                  <wp:posOffset>-228600</wp:posOffset>
                </wp:positionV>
                <wp:extent cx="888840" cy="914400"/>
                <wp:effectExtent l="0" t="0" r="0" b="0"/>
                <wp:wrapNone/>
                <wp:docPr id="3" name="框架1"/>
                <wp:cNvGraphicFramePr/>
                <a:graphic xmlns:a="http://schemas.openxmlformats.org/drawingml/2006/main">
                  <a:graphicData uri="http://schemas.microsoft.com/office/word/2010/wordprocessingShape">
                    <wps:wsp>
                      <wps:cNvSpPr txBox="1"/>
                      <wps:spPr>
                        <a:xfrm>
                          <a:off x="0" y="0"/>
                          <a:ext cx="888840" cy="914400"/>
                        </a:xfrm>
                        <a:prstGeom prst="rect">
                          <a:avLst/>
                        </a:prstGeom>
                        <a:ln>
                          <a:noFill/>
                          <a:prstDash/>
                        </a:ln>
                      </wps:spPr>
                      <wps:txbx>
                        <w:txbxContent>
                          <w:p w:rsidR="00F54DC9" w:rsidRDefault="00A7185F">
                            <w:pPr>
                              <w:pStyle w:val="Standard"/>
                              <w:rPr>
                                <w:rFonts w:eastAsia="華康粗圓體, 'Arial Unicode MS'"/>
                                <w:spacing w:val="30"/>
                                <w:sz w:val="36"/>
                              </w:rPr>
                            </w:pPr>
                            <w:r>
                              <w:rPr>
                                <w:rFonts w:eastAsia="華康粗圓體, 'Arial Unicode MS'"/>
                                <w:noProof/>
                                <w:spacing w:val="30"/>
                                <w:sz w:val="36"/>
                              </w:rPr>
                              <w:drawing>
                                <wp:inline distT="0" distB="0" distL="0" distR="0">
                                  <wp:extent cx="705600" cy="723959"/>
                                  <wp:effectExtent l="0" t="0" r="0" b="0"/>
                                  <wp:docPr id="2"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5600" cy="723959"/>
                                          </a:xfrm>
                                          <a:prstGeom prst="rect">
                                            <a:avLst/>
                                          </a:prstGeom>
                                          <a:ln>
                                            <a:noFill/>
                                            <a:prstDash/>
                                          </a:ln>
                                        </pic:spPr>
                                      </pic:pic>
                                    </a:graphicData>
                                  </a:graphic>
                                </wp:inline>
                              </w:drawing>
                            </w:r>
                          </w:p>
                        </w:txbxContent>
                      </wps:txbx>
                      <wps:bodyPr vert="horz" wrap="none" lIns="92160" tIns="46440" rIns="92160" bIns="4644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54pt;margin-top:-18pt;width:70pt;height:1in;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" filled="f" stroked="f">
                <v:textbox inset="2.56mm,1.29mm,2.56mm,1.29mm">
                  <w:txbxContent>
                    <w:p w:rsidR="00F54DC9" w:rsidRDefault="00A7185F">
                      <w:pPr>
                        <w:pStyle w:val="Standard"/>
                        <w:rPr>
                          <w:rFonts w:eastAsia="華康粗圓體, 'Arial Unicode MS'"/>
                          <w:spacing w:val="30"/>
                          <w:sz w:val="36"/>
                        </w:rPr>
                      </w:pPr>
                      <w:r>
                        <w:rPr>
                          <w:rFonts w:eastAsia="華康粗圓體, 'Arial Unicode MS'"/>
                          <w:noProof/>
                          <w:spacing w:val="30"/>
                          <w:sz w:val="36"/>
                        </w:rPr>
                        <w:drawing>
                          <wp:inline distT="0" distB="0" distL="0" distR="0">
                            <wp:extent cx="705600" cy="723959"/>
                            <wp:effectExtent l="0" t="0" r="0" b="0"/>
                            <wp:docPr id="2"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5600" cy="723959"/>
                                    </a:xfrm>
                                    <a:prstGeom prst="rect">
                                      <a:avLst/>
                                    </a:prstGeom>
                                    <a:ln>
                                      <a:noFill/>
                                      <a:prstDash/>
                                    </a:ln>
                                  </pic:spPr>
                                </pic:pic>
                              </a:graphicData>
                            </a:graphic>
                          </wp:inline>
                        </w:drawing>
                      </w:r>
                    </w:p>
                  </w:txbxContent>
                </v:textbox>
              </v:shape>
            </w:pict>
          </mc:Fallback>
        </mc:AlternateContent>
      </w:r>
      <w:r>
        <w:rPr>
          <w:rFonts w:ascii="標楷體" w:eastAsia="標楷體" w:hAnsi="標楷體" w:cs="標楷體"/>
          <w:b/>
          <w:sz w:val="36"/>
        </w:rPr>
        <w:t xml:space="preserve">                       </w:t>
      </w:r>
      <w:r>
        <w:rPr>
          <w:rFonts w:ascii="標楷體" w:eastAsia="標楷體" w:hAnsi="標楷體" w:cs="標楷體"/>
          <w:b/>
          <w:sz w:val="36"/>
        </w:rPr>
        <w:t>國立成功大學學分承認表</w:t>
      </w:r>
      <w:r>
        <w:rPr>
          <w:rFonts w:ascii="標楷體" w:eastAsia="標楷體" w:hAnsi="標楷體" w:cs="標楷體"/>
          <w:b/>
          <w:sz w:val="36"/>
        </w:rPr>
        <w:t xml:space="preserve">        </w:t>
      </w:r>
      <w:r>
        <w:rPr>
          <w:rFonts w:ascii="標楷體" w:eastAsia="標楷體" w:hAnsi="標楷體" w:cs="標楷體"/>
          <w:b/>
          <w:sz w:val="36"/>
        </w:rPr>
        <w:t>（學士班）</w:t>
      </w:r>
    </w:p>
    <w:p w:rsidR="00F54DC9" w:rsidRDefault="00A7185F">
      <w:pPr>
        <w:pStyle w:val="Standard"/>
        <w:spacing w:line="220" w:lineRule="exact"/>
        <w:jc w:val="center"/>
      </w:pPr>
      <w:r>
        <w:rPr>
          <w:rFonts w:ascii="標楷體" w:eastAsia="標楷體" w:hAnsi="標楷體" w:cs="標楷體"/>
          <w:sz w:val="20"/>
          <w:szCs w:val="20"/>
        </w:rPr>
        <w:t xml:space="preserve">                                                NATIONAL CHENG KUNG UNIVERSITY                       Bachelor</w:t>
      </w:r>
      <w:r>
        <w:rPr>
          <w:sz w:val="20"/>
        </w:rPr>
        <w:t>’s</w:t>
      </w:r>
      <w:r>
        <w:rPr>
          <w:rFonts w:ascii="標楷體" w:eastAsia="標楷體" w:hAnsi="標楷體" w:cs="標楷體"/>
          <w:sz w:val="20"/>
          <w:szCs w:val="20"/>
        </w:rPr>
        <w:t xml:space="preserve">   Program    </w:t>
      </w:r>
    </w:p>
    <w:p w:rsidR="00F54DC9" w:rsidRDefault="00A7185F">
      <w:pPr>
        <w:pStyle w:val="Standard"/>
        <w:spacing w:line="220" w:lineRule="exact"/>
        <w:jc w:val="center"/>
        <w:rPr>
          <w:rFonts w:ascii="標楷體" w:eastAsia="標楷體" w:hAnsi="標楷體" w:cs="標楷體"/>
          <w:sz w:val="20"/>
          <w:szCs w:val="20"/>
        </w:rPr>
      </w:pPr>
      <w:r>
        <w:rPr>
          <w:rFonts w:ascii="標楷體" w:eastAsia="標楷體" w:hAnsi="標楷體" w:cs="標楷體"/>
          <w:sz w:val="20"/>
          <w:szCs w:val="20"/>
        </w:rPr>
        <w:t xml:space="preserve">      APPLICATION FOR CREDIT TRANSFER</w:t>
      </w:r>
    </w:p>
    <w:p w:rsidR="00F54DC9" w:rsidRDefault="00F54DC9">
      <w:pPr>
        <w:pStyle w:val="Standard"/>
        <w:spacing w:line="220" w:lineRule="exact"/>
        <w:jc w:val="center"/>
        <w:rPr>
          <w:rFonts w:ascii="標楷體" w:eastAsia="標楷體" w:hAnsi="標楷體" w:cs="標楷體"/>
          <w:sz w:val="20"/>
          <w:szCs w:val="20"/>
        </w:rPr>
      </w:pPr>
    </w:p>
    <w:p w:rsidR="00F54DC9" w:rsidRDefault="00F54DC9">
      <w:pPr>
        <w:pStyle w:val="Standard"/>
        <w:spacing w:line="240" w:lineRule="exact"/>
        <w:jc w:val="both"/>
        <w:rPr>
          <w:rFonts w:ascii="標楷體" w:eastAsia="標楷體" w:hAnsi="標楷體" w:cs="標楷體"/>
          <w:sz w:val="20"/>
          <w:szCs w:val="20"/>
        </w:rPr>
      </w:pPr>
    </w:p>
    <w:p w:rsidR="00F54DC9" w:rsidRDefault="00A7185F">
      <w:pPr>
        <w:pStyle w:val="Standard"/>
        <w:snapToGrid w:val="0"/>
        <w:spacing w:line="360" w:lineRule="atLeast"/>
        <w:jc w:val="both"/>
        <w:rPr>
          <w:rFonts w:ascii="標楷體" w:eastAsia="標楷體" w:hAnsi="標楷體" w:cs="標楷體"/>
          <w:sz w:val="28"/>
          <w:szCs w:val="28"/>
        </w:rPr>
      </w:pPr>
      <w:r>
        <w:rPr>
          <w:rFonts w:ascii="標楷體" w:eastAsia="標楷體" w:hAnsi="標楷體" w:cs="標楷體"/>
          <w:sz w:val="28"/>
          <w:szCs w:val="28"/>
        </w:rPr>
        <w:t>注意事項</w:t>
      </w:r>
      <w:r>
        <w:rPr>
          <w:rFonts w:ascii="標楷體" w:eastAsia="標楷體" w:hAnsi="標楷體" w:cs="標楷體"/>
          <w:sz w:val="28"/>
          <w:szCs w:val="28"/>
        </w:rPr>
        <w:t xml:space="preserve">  Notes:</w:t>
      </w:r>
    </w:p>
    <w:p w:rsidR="00F54DC9" w:rsidRDefault="00A7185F">
      <w:pPr>
        <w:pStyle w:val="Standard"/>
        <w:snapToGrid w:val="0"/>
        <w:spacing w:line="360" w:lineRule="atLeast"/>
        <w:ind w:left="1560" w:hanging="1560"/>
        <w:jc w:val="both"/>
      </w:pPr>
      <w:r>
        <w:rPr>
          <w:rFonts w:ascii="標楷體" w:eastAsia="標楷體" w:hAnsi="標楷體" w:cs="標楷體"/>
        </w:rPr>
        <w:t>1</w:t>
      </w:r>
      <w:r>
        <w:rPr>
          <w:rFonts w:ascii="標楷體" w:eastAsia="標楷體" w:hAnsi="標楷體" w:cs="標楷體"/>
        </w:rPr>
        <w:t>、申請期限：申請期限：新生（含轉學生）、轉</w:t>
      </w:r>
      <w:r>
        <w:rPr>
          <w:rFonts w:ascii="標楷體" w:eastAsia="標楷體" w:hAnsi="標楷體" w:cs="標楷體"/>
        </w:rPr>
        <w:t>(</w:t>
      </w:r>
      <w:r>
        <w:rPr>
          <w:rFonts w:ascii="標楷體" w:eastAsia="標楷體" w:hAnsi="標楷體" w:cs="標楷體"/>
        </w:rPr>
        <w:t>系</w:t>
      </w:r>
      <w:r>
        <w:rPr>
          <w:rFonts w:ascii="標楷體" w:eastAsia="標楷體" w:hAnsi="標楷體" w:cs="標楷體"/>
        </w:rPr>
        <w:t>)</w:t>
      </w:r>
      <w:r>
        <w:rPr>
          <w:rFonts w:ascii="標楷體" w:eastAsia="標楷體" w:hAnsi="標楷體" w:cs="標楷體"/>
        </w:rPr>
        <w:t>所學生應於入學當學期註冊日</w:t>
      </w:r>
      <w:r>
        <w:rPr>
          <w:rFonts w:ascii="標楷體" w:eastAsia="標楷體" w:hAnsi="標楷體" w:cs="標楷體"/>
        </w:rPr>
        <w:t>(</w:t>
      </w:r>
      <w:r>
        <w:rPr>
          <w:rFonts w:ascii="標楷體" w:eastAsia="標楷體" w:hAnsi="標楷體" w:cs="標楷體"/>
        </w:rPr>
        <w:t>以行事曆為準</w:t>
      </w:r>
      <w:r>
        <w:rPr>
          <w:rFonts w:ascii="標楷體" w:eastAsia="標楷體" w:hAnsi="標楷體" w:cs="標楷體"/>
        </w:rPr>
        <w:t>)</w:t>
      </w:r>
      <w:r>
        <w:rPr>
          <w:rFonts w:ascii="標楷體" w:eastAsia="標楷體" w:hAnsi="標楷體" w:cs="標楷體"/>
        </w:rPr>
        <w:t>截止起</w:t>
      </w:r>
      <w:r>
        <w:rPr>
          <w:rFonts w:ascii="標楷體" w:eastAsia="標楷體" w:hAnsi="標楷體" w:cs="標楷體"/>
        </w:rPr>
        <w:t>3</w:t>
      </w:r>
      <w:r>
        <w:rPr>
          <w:rFonts w:ascii="標楷體" w:eastAsia="標楷體" w:hAnsi="標楷體" w:cs="標楷體"/>
        </w:rPr>
        <w:t>週內辦理。逾期者視為自動放</w:t>
      </w:r>
      <w:r>
        <w:rPr>
          <w:rFonts w:ascii="標楷體" w:eastAsia="標楷體" w:hAnsi="標楷體" w:cs="標楷體"/>
        </w:rPr>
        <w:t>棄。</w:t>
      </w:r>
    </w:p>
    <w:p w:rsidR="00F54DC9" w:rsidRDefault="00A7185F">
      <w:pPr>
        <w:pStyle w:val="Standard"/>
        <w:snapToGrid w:val="0"/>
        <w:spacing w:line="360" w:lineRule="atLeast"/>
        <w:ind w:left="432" w:hanging="432"/>
        <w:jc w:val="both"/>
      </w:pPr>
      <w:r>
        <w:rPr>
          <w:rFonts w:ascii="標楷體" w:eastAsia="標楷體" w:hAnsi="標楷體" w:cs="標楷體"/>
        </w:rPr>
        <w:t xml:space="preserve">   </w:t>
      </w:r>
      <w:r>
        <w:t>Deadline of Application: The credit waiver application by an incoming/transfer student must be completed within three weeks from the first day of enrollment into the department (as is specified on the university calendar).  Any overdue application, c</w:t>
      </w:r>
      <w:r>
        <w:t>onsidered as a personal abstention from eligibility in the due time, shall not be accepted.</w:t>
      </w:r>
    </w:p>
    <w:p w:rsidR="00F54DC9" w:rsidRDefault="00A7185F">
      <w:pPr>
        <w:pStyle w:val="Standard"/>
        <w:snapToGrid w:val="0"/>
        <w:spacing w:line="360" w:lineRule="atLeast"/>
        <w:ind w:left="360" w:hanging="360"/>
        <w:jc w:val="both"/>
      </w:pPr>
      <w:r>
        <w:rPr>
          <w:rFonts w:ascii="標楷體" w:eastAsia="標楷體" w:hAnsi="標楷體" w:cs="標楷體"/>
        </w:rPr>
        <w:t>2</w:t>
      </w:r>
      <w:r>
        <w:rPr>
          <w:rFonts w:ascii="標楷體" w:eastAsia="標楷體" w:hAnsi="標楷體" w:cs="標楷體"/>
        </w:rPr>
        <w:t>、抵免學分之審核，通識教育科目由通識教育中心負責審查，各系（所）專業科目，應由各該系（所）分別成立審查小組負責審查，體育及軍訓科目，應由體育室及軍訓室分別負責審核，並由教務處複核。轉系生、轉學生原在本校已修習之共同核心課程、專業課程、軍訓及體育等科目成績及格者，由各學系審核之。</w:t>
      </w:r>
    </w:p>
    <w:p w:rsidR="00F54DC9" w:rsidRDefault="00A7185F">
      <w:pPr>
        <w:pStyle w:val="Standard"/>
        <w:widowControl/>
        <w:snapToGrid w:val="0"/>
        <w:spacing w:line="360" w:lineRule="atLeast"/>
        <w:ind w:left="323"/>
        <w:jc w:val="both"/>
      </w:pPr>
      <w:r>
        <w:t>Review of Credit Waver:</w:t>
      </w:r>
      <w:r>
        <w:t xml:space="preserve"> The credit waiver application for general education courses shall be reviewed by the General Education Center. The credit waiver application for specialized courses shall be reviewed by the department.  The credit waiver application for physical education</w:t>
      </w:r>
      <w:r>
        <w:t xml:space="preserve"> and military training courses shall be reviewed by the Physical Education Office and the Military Training Office. All the reviews shall be finalized by the Registrar’s Office.</w:t>
      </w:r>
    </w:p>
    <w:p w:rsidR="00F54DC9" w:rsidRDefault="00A7185F">
      <w:pPr>
        <w:pStyle w:val="Standard"/>
        <w:widowControl/>
        <w:snapToGrid w:val="0"/>
        <w:spacing w:line="360" w:lineRule="atLeast"/>
        <w:ind w:left="323"/>
        <w:jc w:val="both"/>
      </w:pPr>
      <w:r>
        <w:t>The credit waver application by a transfer student to waive courses completed</w:t>
      </w:r>
      <w:r>
        <w:t xml:space="preserve"> at National Cheng Kung University, including general courses, specialized courses, physical education courses, and military training courses, shall be reviewed by the concerned department.  </w:t>
      </w:r>
    </w:p>
    <w:p w:rsidR="00F54DC9" w:rsidRDefault="00A7185F">
      <w:pPr>
        <w:pStyle w:val="Standard"/>
        <w:snapToGrid w:val="0"/>
        <w:spacing w:line="360" w:lineRule="atLeast"/>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、本表填妥後，須隨同轉學證明書</w:t>
      </w:r>
      <w:r>
        <w:rPr>
          <w:rFonts w:ascii="標楷體" w:eastAsia="標楷體" w:hAnsi="標楷體" w:cs="標楷體"/>
        </w:rPr>
        <w:t>(</w:t>
      </w:r>
      <w:r>
        <w:rPr>
          <w:rFonts w:ascii="標楷體" w:eastAsia="標楷體" w:hAnsi="標楷體" w:cs="標楷體"/>
        </w:rPr>
        <w:t>或歷年成績單</w:t>
      </w:r>
      <w:r>
        <w:rPr>
          <w:rFonts w:ascii="標楷體" w:eastAsia="標楷體" w:hAnsi="標楷體" w:cs="標楷體"/>
        </w:rPr>
        <w:t>)</w:t>
      </w:r>
      <w:r>
        <w:rPr>
          <w:rFonts w:ascii="標楷體" w:eastAsia="標楷體" w:hAnsi="標楷體" w:cs="標楷體"/>
        </w:rPr>
        <w:t>一併送請學系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r>
        <w:rPr>
          <w:rFonts w:ascii="標楷體" w:eastAsia="標楷體" w:hAnsi="標楷體" w:cs="標楷體"/>
        </w:rPr>
        <w:t>審核。</w:t>
      </w:r>
    </w:p>
    <w:p w:rsidR="00F54DC9" w:rsidRDefault="00A7185F">
      <w:pPr>
        <w:pStyle w:val="Standard"/>
        <w:snapToGrid w:val="0"/>
        <w:spacing w:line="360" w:lineRule="atLeast"/>
        <w:ind w:left="302" w:firstLine="24"/>
        <w:jc w:val="both"/>
      </w:pPr>
      <w:r>
        <w:rPr>
          <w:rFonts w:ascii="標楷體" w:eastAsia="標楷體" w:hAnsi="標楷體" w:cs="標楷體"/>
        </w:rPr>
        <w:t xml:space="preserve">The completed application </w:t>
      </w:r>
      <w:r>
        <w:rPr>
          <w:rFonts w:ascii="標楷體" w:eastAsia="標楷體" w:hAnsi="標楷體" w:cs="標楷體"/>
        </w:rPr>
        <w:t xml:space="preserve">form and a certificate of school transfer (or transcript of the previous school) should be submitted to the department for review.   </w:t>
      </w:r>
    </w:p>
    <w:p w:rsidR="00F54DC9" w:rsidRDefault="00A7185F">
      <w:pPr>
        <w:pStyle w:val="Standard"/>
        <w:snapToGrid w:val="0"/>
        <w:spacing w:line="360" w:lineRule="atLeast"/>
        <w:ind w:left="364" w:hanging="362"/>
        <w:jc w:val="both"/>
      </w:pPr>
      <w:r>
        <w:rPr>
          <w:rFonts w:ascii="標楷體" w:eastAsia="標楷體" w:hAnsi="標楷體" w:cs="標楷體"/>
        </w:rPr>
        <w:t>4</w:t>
      </w:r>
      <w:r>
        <w:rPr>
          <w:rFonts w:ascii="標楷體" w:eastAsia="標楷體" w:hAnsi="標楷體" w:cs="標楷體"/>
        </w:rPr>
        <w:t>、</w:t>
      </w:r>
      <w:r>
        <w:rPr>
          <w:rFonts w:ascii="標楷體" w:eastAsia="標楷體" w:hAnsi="標楷體" w:cs="標楷體"/>
          <w:b/>
        </w:rPr>
        <w:t>抵免辦理完成</w:t>
      </w:r>
      <w:r>
        <w:rPr>
          <w:rFonts w:ascii="標楷體" w:eastAsia="標楷體" w:hAnsi="標楷體" w:cs="標楷體"/>
          <w:b/>
        </w:rPr>
        <w:t>,</w:t>
      </w:r>
      <w:r>
        <w:rPr>
          <w:rFonts w:ascii="標楷體" w:eastAsia="標楷體" w:hAnsi="標楷體" w:cs="標楷體"/>
          <w:b/>
        </w:rPr>
        <w:t>若有與當學期選課科目相同</w:t>
      </w:r>
      <w:r>
        <w:rPr>
          <w:rFonts w:ascii="標楷體" w:eastAsia="標楷體" w:hAnsi="標楷體" w:cs="標楷體"/>
          <w:b/>
        </w:rPr>
        <w:t>,</w:t>
      </w:r>
      <w:r>
        <w:rPr>
          <w:rFonts w:ascii="標楷體" w:eastAsia="標楷體" w:hAnsi="標楷體" w:cs="標楷體"/>
          <w:b/>
        </w:rPr>
        <w:t>選課期間請自行上網棄選</w:t>
      </w:r>
      <w:r>
        <w:rPr>
          <w:rFonts w:ascii="標楷體" w:eastAsia="標楷體" w:hAnsi="標楷體" w:cs="標楷體"/>
          <w:b/>
        </w:rPr>
        <w:t>,</w:t>
      </w:r>
      <w:r>
        <w:rPr>
          <w:rFonts w:ascii="標楷體" w:eastAsia="標楷體" w:hAnsi="標楷體" w:cs="標楷體"/>
          <w:b/>
        </w:rPr>
        <w:t>逾選課期間請至註冊組承辦人處辦理棄選。</w:t>
      </w:r>
    </w:p>
    <w:p w:rsidR="00F54DC9" w:rsidRDefault="00A7185F">
      <w:pPr>
        <w:pStyle w:val="Standard"/>
        <w:snapToGrid w:val="0"/>
        <w:spacing w:line="360" w:lineRule="atLeast"/>
        <w:ind w:left="302"/>
      </w:pPr>
      <w:r>
        <w:t>After your application of credit transfer is approved and completed,</w:t>
      </w:r>
      <w:r>
        <w:t xml:space="preserve"> please withdraw relevant transferred courses on the online course enrollment system during the designated enrollment period. Those who fail to withdraw already-transferred courses online should go to the Registrar’s Division to complete the procedure.</w:t>
      </w:r>
    </w:p>
    <w:p w:rsidR="00F54DC9" w:rsidRDefault="00A7185F">
      <w:pPr>
        <w:pStyle w:val="Standard"/>
        <w:snapToGrid w:val="0"/>
        <w:spacing w:line="360" w:lineRule="atLeast"/>
        <w:ind w:left="364" w:hanging="362"/>
        <w:jc w:val="both"/>
      </w:pPr>
      <w:r>
        <w:rPr>
          <w:rFonts w:ascii="標楷體" w:eastAsia="標楷體" w:hAnsi="標楷體" w:cs="標楷體"/>
        </w:rPr>
        <w:t>5</w:t>
      </w:r>
      <w:r>
        <w:rPr>
          <w:rFonts w:ascii="標楷體" w:eastAsia="標楷體" w:hAnsi="標楷體" w:cs="標楷體"/>
        </w:rPr>
        <w:t>、其</w:t>
      </w:r>
      <w:r>
        <w:rPr>
          <w:rFonts w:ascii="標楷體" w:eastAsia="標楷體" w:hAnsi="標楷體" w:cs="標楷體"/>
        </w:rPr>
        <w:t>餘相關條文請參閱「本校抵免學分辦法」辦理。</w:t>
      </w:r>
    </w:p>
    <w:p w:rsidR="00F54DC9" w:rsidRDefault="00A7185F">
      <w:pPr>
        <w:pStyle w:val="Standard"/>
        <w:snapToGrid w:val="0"/>
        <w:spacing w:line="360" w:lineRule="atLeast"/>
        <w:ind w:left="305" w:firstLine="65"/>
        <w:jc w:val="both"/>
        <w:rPr>
          <w:rFonts w:ascii="標楷體" w:eastAsia="標楷體" w:hAnsi="標楷體" w:cs="標楷體"/>
        </w:rPr>
      </w:pPr>
      <w:r>
        <w:rPr>
          <w:rFonts w:ascii="標楷體" w:eastAsia="標楷體" w:hAnsi="標楷體" w:cs="標楷體"/>
        </w:rPr>
        <w:t>Please refer to The NCKU Regulations of Credit Transfer for other relevant rules.</w:t>
      </w:r>
    </w:p>
    <w:p w:rsidR="00F54DC9" w:rsidRDefault="00A7185F">
      <w:pPr>
        <w:pStyle w:val="Standard"/>
        <w:pageBreakBefore/>
        <w:spacing w:line="320" w:lineRule="exact"/>
        <w:ind w:left="3542"/>
        <w:jc w:val="center"/>
      </w:pPr>
      <w:r>
        <w:rPr>
          <w:rFonts w:ascii="標楷體" w:eastAsia="標楷體" w:hAnsi="標楷體" w:cs="標楷體"/>
          <w:b/>
          <w:sz w:val="36"/>
        </w:rPr>
        <w:lastRenderedPageBreak/>
        <w:t xml:space="preserve">   </w:t>
      </w:r>
      <w:r>
        <w:rPr>
          <w:rFonts w:ascii="標楷體" w:eastAsia="標楷體" w:hAnsi="標楷體" w:cs="標楷體"/>
          <w:b/>
          <w:sz w:val="36"/>
        </w:rPr>
        <w:t>國立成功大學學分承認表</w:t>
      </w:r>
      <w:r>
        <w:rPr>
          <w:rFonts w:ascii="標楷體" w:eastAsia="標楷體" w:hAnsi="標楷體" w:cs="標楷體"/>
          <w:b/>
          <w:sz w:val="36"/>
        </w:rPr>
        <w:t xml:space="preserve">        </w:t>
      </w:r>
      <w:r>
        <w:rPr>
          <w:rFonts w:ascii="標楷體" w:eastAsia="標楷體" w:hAnsi="標楷體" w:cs="標楷體"/>
          <w:b/>
          <w:sz w:val="36"/>
        </w:rPr>
        <w:t>（學士班）</w:t>
      </w:r>
    </w:p>
    <w:p w:rsidR="00F54DC9" w:rsidRDefault="00A7185F">
      <w:pPr>
        <w:pStyle w:val="Standard"/>
        <w:spacing w:line="220" w:lineRule="exact"/>
        <w:jc w:val="center"/>
      </w:pPr>
      <w:r>
        <w:rPr>
          <w:rFonts w:ascii="標楷體" w:eastAsia="標楷體" w:hAnsi="標楷體" w:cs="標楷體"/>
          <w:sz w:val="20"/>
          <w:szCs w:val="20"/>
        </w:rPr>
        <w:t xml:space="preserve">                                                NATIONAL CHENG KUNG UNIVERSITY                       Bachelor</w:t>
      </w:r>
      <w:r>
        <w:rPr>
          <w:sz w:val="20"/>
        </w:rPr>
        <w:t>’s</w:t>
      </w:r>
      <w:r>
        <w:rPr>
          <w:rFonts w:ascii="標楷體" w:eastAsia="標楷體" w:hAnsi="標楷體" w:cs="標楷體"/>
          <w:sz w:val="20"/>
          <w:szCs w:val="20"/>
        </w:rPr>
        <w:t xml:space="preserve">   Program   </w:t>
      </w:r>
      <w:r>
        <w:rPr>
          <w:rFonts w:ascii="標楷體" w:eastAsia="標楷體" w:hAnsi="標楷體" w:cs="標楷體"/>
          <w:sz w:val="20"/>
          <w:szCs w:val="20"/>
        </w:rPr>
        <w:t xml:space="preserve"> </w:t>
      </w:r>
    </w:p>
    <w:p w:rsidR="00F54DC9" w:rsidRDefault="00A7185F">
      <w:pPr>
        <w:pStyle w:val="Standard"/>
        <w:spacing w:line="220" w:lineRule="exact"/>
        <w:jc w:val="center"/>
        <w:rPr>
          <w:rFonts w:ascii="標楷體" w:eastAsia="標楷體" w:hAnsi="標楷體" w:cs="標楷體"/>
          <w:sz w:val="20"/>
          <w:szCs w:val="20"/>
        </w:rPr>
      </w:pPr>
      <w:r>
        <w:rPr>
          <w:rFonts w:ascii="標楷體" w:eastAsia="標楷體" w:hAnsi="標楷體" w:cs="標楷體"/>
          <w:sz w:val="20"/>
          <w:szCs w:val="20"/>
        </w:rPr>
        <w:t xml:space="preserve">      APPLICATION FOR CREDIT TRANSFER</w:t>
      </w:r>
    </w:p>
    <w:p w:rsidR="00F54DC9" w:rsidRDefault="00F54DC9">
      <w:pPr>
        <w:pStyle w:val="Standard"/>
        <w:spacing w:line="220" w:lineRule="exact"/>
        <w:jc w:val="center"/>
        <w:rPr>
          <w:rFonts w:ascii="標楷體" w:eastAsia="標楷體" w:hAnsi="標楷體" w:cs="標楷體"/>
          <w:sz w:val="20"/>
          <w:szCs w:val="20"/>
        </w:rPr>
      </w:pPr>
    </w:p>
    <w:p w:rsidR="00F54DC9" w:rsidRDefault="00F54DC9">
      <w:pPr>
        <w:pStyle w:val="Standard"/>
        <w:spacing w:line="240" w:lineRule="exact"/>
        <w:jc w:val="both"/>
        <w:rPr>
          <w:rFonts w:ascii="標楷體" w:eastAsia="標楷體" w:hAnsi="標楷體" w:cs="標楷體"/>
          <w:sz w:val="20"/>
          <w:szCs w:val="20"/>
        </w:rPr>
      </w:pPr>
    </w:p>
    <w:p w:rsidR="00F54DC9" w:rsidRDefault="00A7185F">
      <w:pPr>
        <w:pStyle w:val="Standard"/>
        <w:spacing w:line="220" w:lineRule="exact"/>
      </w:pPr>
      <w:r>
        <w:rPr>
          <w:rFonts w:ascii="標楷體" w:eastAsia="標楷體" w:hAnsi="標楷體" w:cs="標楷體"/>
        </w:rPr>
        <w:t>申請日期</w:t>
      </w:r>
      <w:r>
        <w:rPr>
          <w:rFonts w:ascii="標楷體" w:eastAsia="標楷體" w:hAnsi="標楷體" w:cs="標楷體"/>
        </w:rPr>
        <w:t>:</w:t>
      </w:r>
      <w:r>
        <w:rPr>
          <w:rFonts w:ascii="標楷體" w:eastAsia="標楷體" w:hAnsi="標楷體" w:cs="標楷體"/>
        </w:rPr>
        <w:t xml:space="preserve">        ______/_____/_____     </w:t>
      </w:r>
      <w:r>
        <w:rPr>
          <w:rFonts w:ascii="標楷體" w:eastAsia="標楷體" w:hAnsi="標楷體" w:cs="標楷體"/>
        </w:rPr>
        <w:t>系所</w:t>
      </w:r>
      <w:r>
        <w:rPr>
          <w:rFonts w:ascii="標楷體" w:eastAsia="標楷體" w:hAnsi="標楷體" w:cs="標楷體"/>
        </w:rPr>
        <w:t xml:space="preserve">: __________  </w:t>
      </w:r>
      <w:r>
        <w:rPr>
          <w:rFonts w:ascii="標楷體" w:eastAsia="標楷體" w:hAnsi="標楷體" w:cs="標楷體"/>
        </w:rPr>
        <w:t>年級</w:t>
      </w:r>
      <w:r>
        <w:rPr>
          <w:rFonts w:ascii="標楷體" w:eastAsia="標楷體" w:hAnsi="標楷體" w:cs="標楷體"/>
        </w:rPr>
        <w:t xml:space="preserve">:________  </w:t>
      </w:r>
      <w:r>
        <w:rPr>
          <w:rFonts w:ascii="標楷體" w:eastAsia="標楷體" w:hAnsi="標楷體" w:cs="標楷體"/>
        </w:rPr>
        <w:t>學號</w:t>
      </w:r>
      <w:r>
        <w:rPr>
          <w:rFonts w:ascii="標楷體" w:eastAsia="標楷體" w:hAnsi="標楷體" w:cs="標楷體"/>
        </w:rPr>
        <w:t xml:space="preserve">: ___________  </w:t>
      </w:r>
      <w:r>
        <w:rPr>
          <w:rFonts w:ascii="標楷體" w:eastAsia="標楷體" w:hAnsi="標楷體" w:cs="標楷體"/>
        </w:rPr>
        <w:t>申請人姓名</w:t>
      </w:r>
      <w:r>
        <w:rPr>
          <w:rFonts w:ascii="標楷體" w:eastAsia="標楷體" w:hAnsi="標楷體" w:cs="標楷體"/>
        </w:rPr>
        <w:t>: ____________</w:t>
      </w:r>
    </w:p>
    <w:p w:rsidR="00F54DC9" w:rsidRDefault="00A7185F">
      <w:pPr>
        <w:pStyle w:val="Standard"/>
        <w:spacing w:line="220" w:lineRule="exact"/>
      </w:pPr>
      <w:r>
        <w:rPr>
          <w:rFonts w:ascii="標楷體" w:eastAsia="標楷體" w:hAnsi="標楷體" w:cs="標楷體"/>
          <w:sz w:val="16"/>
        </w:rPr>
        <w:t>Date of Application</w:t>
      </w:r>
      <w:r>
        <w:rPr>
          <w:rFonts w:ascii="標楷體" w:eastAsia="標楷體" w:hAnsi="標楷體" w:cs="標楷體"/>
        </w:rPr>
        <w:t xml:space="preserve">    </w:t>
      </w:r>
      <w:r>
        <w:rPr>
          <w:rFonts w:ascii="標楷體" w:eastAsia="標楷體" w:hAnsi="標楷體" w:cs="標楷體"/>
          <w:sz w:val="16"/>
        </w:rPr>
        <w:t xml:space="preserve">month      day       year </w:t>
      </w:r>
      <w:r>
        <w:rPr>
          <w:rFonts w:ascii="標楷體" w:eastAsia="標楷體" w:hAnsi="標楷體" w:cs="標楷體"/>
        </w:rPr>
        <w:t xml:space="preserve">     </w:t>
      </w:r>
      <w:r>
        <w:rPr>
          <w:rFonts w:ascii="標楷體" w:eastAsia="標楷體" w:hAnsi="標楷體" w:cs="標楷體"/>
          <w:sz w:val="16"/>
        </w:rPr>
        <w:t xml:space="preserve"> Name of Department           </w:t>
      </w:r>
      <w:r>
        <w:rPr>
          <w:rFonts w:ascii="標楷體" w:eastAsia="標楷體" w:hAnsi="標楷體" w:cs="標楷體"/>
          <w:sz w:val="16"/>
        </w:rPr>
        <w:t>Ｙ</w:t>
      </w:r>
      <w:r>
        <w:rPr>
          <w:rFonts w:ascii="標楷體" w:eastAsia="標楷體" w:hAnsi="標楷體" w:cs="標楷體"/>
          <w:sz w:val="16"/>
        </w:rPr>
        <w:t>ear                Student ID No.</w:t>
      </w:r>
      <w:r>
        <w:rPr>
          <w:rFonts w:ascii="標楷體" w:eastAsia="標楷體" w:hAnsi="標楷體" w:cs="標楷體"/>
        </w:rPr>
        <w:t xml:space="preserve">           </w:t>
      </w:r>
      <w:r>
        <w:rPr>
          <w:rFonts w:ascii="標楷體" w:eastAsia="標楷體" w:hAnsi="標楷體" w:cs="標楷體"/>
          <w:sz w:val="16"/>
        </w:rPr>
        <w:t>Name of Applicant</w:t>
      </w:r>
    </w:p>
    <w:p w:rsidR="00F54DC9" w:rsidRDefault="00F54DC9">
      <w:pPr>
        <w:pStyle w:val="Standard"/>
        <w:spacing w:line="220" w:lineRule="exact"/>
        <w:rPr>
          <w:rFonts w:ascii="標楷體" w:eastAsia="標楷體" w:hAnsi="標楷體" w:cs="標楷體"/>
          <w:sz w:val="16"/>
        </w:rPr>
      </w:pPr>
    </w:p>
    <w:tbl>
      <w:tblPr>
        <w:tblW w:w="14698" w:type="dxa"/>
        <w:tblInd w:w="-113" w:type="dxa"/>
        <w:tblLayout w:type="fixed"/>
        <w:tblCellMar>
          <w:left w:w="10" w:type="dxa"/>
          <w:right w:w="10" w:type="dxa"/>
        </w:tblCellMar>
        <w:tblLook w:val="0000" w:firstRow="0" w:lastRow="0" w:firstColumn="0" w:lastColumn="0" w:noHBand="0" w:noVBand="0"/>
      </w:tblPr>
      <w:tblGrid>
        <w:gridCol w:w="2628"/>
        <w:gridCol w:w="720"/>
        <w:gridCol w:w="1260"/>
        <w:gridCol w:w="2160"/>
        <w:gridCol w:w="1260"/>
        <w:gridCol w:w="1260"/>
        <w:gridCol w:w="1980"/>
        <w:gridCol w:w="900"/>
        <w:gridCol w:w="900"/>
        <w:gridCol w:w="1630"/>
      </w:tblGrid>
      <w:tr w:rsidR="00F54DC9">
        <w:tblPrEx>
          <w:tblCellMar>
            <w:top w:w="0" w:type="dxa"/>
            <w:bottom w:w="0" w:type="dxa"/>
          </w:tblCellMar>
        </w:tblPrEx>
        <w:trPr>
          <w:cantSplit/>
        </w:trPr>
        <w:tc>
          <w:tcPr>
            <w:tcW w:w="460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原校所修課程</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w:t>
            </w:r>
            <w:r>
              <w:rPr>
                <w:rFonts w:ascii="標楷體" w:eastAsia="標楷體" w:hAnsi="標楷體" w:cs="標楷體"/>
                <w:sz w:val="16"/>
              </w:rPr>
              <w:t>se Completed in Previous Institution</w:t>
            </w:r>
          </w:p>
        </w:tc>
        <w:tc>
          <w:tcPr>
            <w:tcW w:w="34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轉入學系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r>
              <w:rPr>
                <w:rFonts w:ascii="標楷體" w:eastAsia="標楷體" w:hAnsi="標楷體" w:cs="標楷體"/>
              </w:rPr>
              <w:t>規定課程學分</w:t>
            </w:r>
          </w:p>
          <w:p w:rsidR="00F54DC9" w:rsidRDefault="00A7185F">
            <w:pPr>
              <w:pStyle w:val="Standard"/>
              <w:spacing w:line="160" w:lineRule="exact"/>
              <w:jc w:val="center"/>
            </w:pPr>
            <w:r>
              <w:rPr>
                <w:rFonts w:ascii="標楷體" w:eastAsia="標楷體" w:hAnsi="標楷體" w:cs="標楷體"/>
                <w:sz w:val="16"/>
              </w:rPr>
              <w:t>Courses Required by The Current Department</w:t>
            </w:r>
          </w:p>
        </w:tc>
        <w:tc>
          <w:tcPr>
            <w:tcW w:w="12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擬承認</w:t>
            </w:r>
          </w:p>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 of Credits Transferable</w:t>
            </w:r>
          </w:p>
        </w:tc>
        <w:tc>
          <w:tcPr>
            <w:tcW w:w="19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承認學分單位</w:t>
            </w:r>
          </w:p>
          <w:p w:rsidR="00F54DC9" w:rsidRDefault="00A7185F">
            <w:pPr>
              <w:pStyle w:val="Standard"/>
              <w:spacing w:line="240" w:lineRule="exact"/>
              <w:ind w:right="72"/>
              <w:jc w:val="center"/>
              <w:rPr>
                <w:rFonts w:ascii="標楷體" w:eastAsia="標楷體" w:hAnsi="標楷體" w:cs="標楷體"/>
              </w:rPr>
            </w:pPr>
            <w:r>
              <w:rPr>
                <w:rFonts w:ascii="標楷體" w:eastAsia="標楷體" w:hAnsi="標楷體" w:cs="標楷體"/>
              </w:rPr>
              <w:t>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r>
              <w:rPr>
                <w:rFonts w:ascii="標楷體" w:eastAsia="標楷體" w:hAnsi="標楷體" w:cs="標楷體"/>
              </w:rPr>
              <w:t>主任簽章</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Signature of Department Chair/Graduate Institute Director</w:t>
            </w:r>
          </w:p>
        </w:tc>
        <w:tc>
          <w:tcPr>
            <w:tcW w:w="34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pPr>
            <w:r>
              <w:rPr>
                <w:rFonts w:ascii="標楷體" w:eastAsia="標楷體" w:hAnsi="標楷體" w:cs="標楷體"/>
              </w:rPr>
              <w:t>在必修、選修、或通識課程請</w:t>
            </w:r>
            <w:r>
              <w:rPr>
                <w:rFonts w:ascii="標楷體" w:eastAsia="標楷體" w:hAnsi="標楷體" w:cs="標楷體"/>
              </w:rPr>
              <w:t>(</w:t>
            </w:r>
            <w:r>
              <w:rPr>
                <w:rFonts w:ascii="Wingdings 2" w:eastAsia="Wingdings 2" w:hAnsi="Wingdings 2" w:cs="Wingdings 2"/>
              </w:rPr>
              <w:t></w:t>
            </w:r>
            <w:r>
              <w:rPr>
                <w:rFonts w:ascii="標楷體" w:eastAsia="標楷體" w:hAnsi="標楷體" w:cs="標楷體"/>
              </w:rPr>
              <w:t>)</w:t>
            </w:r>
            <w:r>
              <w:rPr>
                <w:rFonts w:ascii="標楷體" w:eastAsia="標楷體" w:hAnsi="標楷體" w:cs="標楷體"/>
              </w:rPr>
              <w:t>註明</w:t>
            </w:r>
          </w:p>
          <w:p w:rsidR="00F54DC9" w:rsidRDefault="00A7185F">
            <w:pPr>
              <w:pStyle w:val="Standard"/>
              <w:spacing w:line="240" w:lineRule="exact"/>
              <w:jc w:val="center"/>
            </w:pPr>
            <w:r>
              <w:rPr>
                <w:rFonts w:ascii="標楷體" w:eastAsia="標楷體" w:hAnsi="標楷體" w:cs="標楷體"/>
                <w:sz w:val="16"/>
              </w:rPr>
              <w:t>Please check (</w:t>
            </w:r>
            <w:r>
              <w:rPr>
                <w:rFonts w:ascii="Wingdings 2" w:eastAsia="Wingdings 2" w:hAnsi="Wingdings 2" w:cs="Wingdings 2"/>
                <w:sz w:val="16"/>
              </w:rPr>
              <w:t></w:t>
            </w:r>
            <w:r>
              <w:rPr>
                <w:rFonts w:ascii="標楷體" w:eastAsia="標楷體" w:hAnsi="標楷體" w:cs="標楷體"/>
                <w:sz w:val="16"/>
              </w:rPr>
              <w:t xml:space="preserve">) to specify the </w:t>
            </w:r>
            <w:r>
              <w:rPr>
                <w:rFonts w:ascii="標楷體" w:eastAsia="標楷體" w:hAnsi="標楷體" w:cs="標楷體"/>
                <w:sz w:val="16"/>
              </w:rPr>
              <w:t>course status</w:t>
            </w:r>
          </w:p>
        </w:tc>
      </w:tr>
      <w:tr w:rsidR="00F54DC9">
        <w:tblPrEx>
          <w:tblCellMar>
            <w:top w:w="0" w:type="dxa"/>
            <w:bottom w:w="0" w:type="dxa"/>
          </w:tblCellMar>
        </w:tblPrEx>
        <w:trPr>
          <w:cantSplit/>
        </w:trPr>
        <w:tc>
          <w:tcPr>
            <w:tcW w:w="26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科目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Title</w:t>
            </w: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成績</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Grade</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及格學分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No.of Credits</w:t>
            </w: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科目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Title</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應修學分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 of Credits</w:t>
            </w:r>
          </w:p>
        </w:tc>
        <w:tc>
          <w:tcPr>
            <w:tcW w:w="12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A7185F">
            <w:pPr>
              <w:rPr>
                <w:rFonts w:hint="eastAsia"/>
              </w:rPr>
            </w:pPr>
          </w:p>
        </w:tc>
        <w:tc>
          <w:tcPr>
            <w:tcW w:w="19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A7185F">
            <w:pPr>
              <w:rPr>
                <w:rFonts w:hint="eastAsia"/>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必修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Required</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選修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Elective</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通識</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General Education</w:t>
            </w: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rPr>
          <w:trHeight w:val="878"/>
        </w:trPr>
        <w:tc>
          <w:tcPr>
            <w:tcW w:w="14698"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320" w:lineRule="exact"/>
              <w:jc w:val="both"/>
            </w:pPr>
            <w:r>
              <w:rPr>
                <w:rFonts w:ascii="標楷體" w:eastAsia="標楷體" w:hAnsi="標楷體" w:cs="標楷體"/>
              </w:rPr>
              <w:t>本頁小計承認</w:t>
            </w:r>
            <w:r>
              <w:rPr>
                <w:rFonts w:ascii="標楷體" w:eastAsia="標楷體" w:hAnsi="標楷體" w:cs="標楷體"/>
              </w:rPr>
              <w:t>__________</w:t>
            </w:r>
            <w:r>
              <w:rPr>
                <w:rFonts w:ascii="標楷體" w:eastAsia="標楷體" w:hAnsi="標楷體" w:cs="標楷體"/>
              </w:rPr>
              <w:t>學分，總計承認</w:t>
            </w:r>
            <w:r>
              <w:rPr>
                <w:rFonts w:ascii="標楷體" w:eastAsia="標楷體" w:hAnsi="標楷體" w:cs="標楷體"/>
              </w:rPr>
              <w:t>__________</w:t>
            </w:r>
            <w:r>
              <w:rPr>
                <w:rFonts w:ascii="標楷體" w:eastAsia="標楷體" w:hAnsi="標楷體" w:cs="標楷體"/>
              </w:rPr>
              <w:t>學分</w:t>
            </w:r>
          </w:p>
          <w:p w:rsidR="00F54DC9" w:rsidRDefault="00A7185F">
            <w:pPr>
              <w:pStyle w:val="Standard"/>
              <w:rPr>
                <w:sz w:val="18"/>
                <w:szCs w:val="18"/>
              </w:rPr>
            </w:pPr>
            <w:r>
              <w:rPr>
                <w:sz w:val="18"/>
                <w:szCs w:val="18"/>
              </w:rPr>
              <w:t>_____ credits are transferable on this page. A total of ______ credits are transferable.</w:t>
            </w:r>
          </w:p>
          <w:p w:rsidR="00F54DC9" w:rsidRDefault="00F54DC9">
            <w:pPr>
              <w:pStyle w:val="Standard"/>
              <w:spacing w:line="240" w:lineRule="exact"/>
              <w:jc w:val="both"/>
              <w:rPr>
                <w:rFonts w:ascii="標楷體" w:eastAsia="標楷體" w:hAnsi="標楷體" w:cs="標楷體"/>
                <w:sz w:val="16"/>
                <w:szCs w:val="18"/>
              </w:rPr>
            </w:pPr>
          </w:p>
        </w:tc>
      </w:tr>
    </w:tbl>
    <w:p w:rsidR="00F54DC9" w:rsidRDefault="00F54DC9">
      <w:pPr>
        <w:pStyle w:val="Standard"/>
        <w:spacing w:line="320" w:lineRule="exact"/>
        <w:ind w:left="3542"/>
        <w:jc w:val="center"/>
        <w:rPr>
          <w:rFonts w:ascii="標楷體" w:eastAsia="標楷體" w:hAnsi="標楷體" w:cs="標楷體"/>
          <w:b/>
          <w:sz w:val="36"/>
        </w:rPr>
      </w:pPr>
    </w:p>
    <w:p w:rsidR="00F54DC9" w:rsidRDefault="00A7185F">
      <w:pPr>
        <w:pStyle w:val="Standard"/>
        <w:pageBreakBefore/>
        <w:spacing w:line="320" w:lineRule="exact"/>
        <w:ind w:left="3542"/>
        <w:jc w:val="center"/>
      </w:pPr>
      <w:r>
        <w:rPr>
          <w:rFonts w:ascii="標楷體" w:eastAsia="標楷體" w:hAnsi="標楷體" w:cs="標楷體"/>
          <w:b/>
          <w:sz w:val="36"/>
        </w:rPr>
        <w:lastRenderedPageBreak/>
        <w:t xml:space="preserve">   </w:t>
      </w:r>
      <w:r>
        <w:rPr>
          <w:rFonts w:ascii="標楷體" w:eastAsia="標楷體" w:hAnsi="標楷體" w:cs="標楷體"/>
          <w:b/>
          <w:sz w:val="36"/>
        </w:rPr>
        <w:t>國立成功大學學分承認表</w:t>
      </w:r>
      <w:r>
        <w:rPr>
          <w:rFonts w:ascii="標楷體" w:eastAsia="標楷體" w:hAnsi="標楷體" w:cs="標楷體"/>
          <w:b/>
          <w:sz w:val="36"/>
        </w:rPr>
        <w:t xml:space="preserve">        </w:t>
      </w:r>
      <w:r>
        <w:rPr>
          <w:rFonts w:ascii="標楷體" w:eastAsia="標楷體" w:hAnsi="標楷體" w:cs="標楷體"/>
          <w:b/>
          <w:sz w:val="36"/>
        </w:rPr>
        <w:t>（學士班）</w:t>
      </w:r>
    </w:p>
    <w:p w:rsidR="00F54DC9" w:rsidRDefault="00A7185F">
      <w:pPr>
        <w:pStyle w:val="Standard"/>
        <w:spacing w:line="220" w:lineRule="exact"/>
        <w:jc w:val="center"/>
      </w:pPr>
      <w:r>
        <w:rPr>
          <w:rFonts w:ascii="標楷體" w:eastAsia="標楷體" w:hAnsi="標楷體" w:cs="標楷體"/>
          <w:sz w:val="20"/>
          <w:szCs w:val="20"/>
        </w:rPr>
        <w:t xml:space="preserve">                                                NATIONAL CHENG KUNG UNIVERSITY                       Bachelor</w:t>
      </w:r>
      <w:r>
        <w:rPr>
          <w:sz w:val="20"/>
        </w:rPr>
        <w:t>’s</w:t>
      </w:r>
      <w:r>
        <w:rPr>
          <w:rFonts w:ascii="標楷體" w:eastAsia="標楷體" w:hAnsi="標楷體" w:cs="標楷體"/>
          <w:sz w:val="20"/>
          <w:szCs w:val="20"/>
        </w:rPr>
        <w:t xml:space="preserve">   Program    </w:t>
      </w:r>
    </w:p>
    <w:p w:rsidR="00F54DC9" w:rsidRDefault="00A7185F">
      <w:pPr>
        <w:pStyle w:val="Standard"/>
        <w:spacing w:line="220" w:lineRule="exact"/>
        <w:jc w:val="center"/>
        <w:rPr>
          <w:rFonts w:ascii="標楷體" w:eastAsia="標楷體" w:hAnsi="標楷體" w:cs="標楷體"/>
          <w:sz w:val="20"/>
          <w:szCs w:val="20"/>
        </w:rPr>
      </w:pPr>
      <w:r>
        <w:rPr>
          <w:rFonts w:ascii="標楷體" w:eastAsia="標楷體" w:hAnsi="標楷體" w:cs="標楷體"/>
          <w:sz w:val="20"/>
          <w:szCs w:val="20"/>
        </w:rPr>
        <w:t xml:space="preserve">      APPLICATION FOR CREDIT TRANSFER</w:t>
      </w:r>
    </w:p>
    <w:p w:rsidR="00F54DC9" w:rsidRDefault="00F54DC9">
      <w:pPr>
        <w:pStyle w:val="Standard"/>
        <w:spacing w:line="220" w:lineRule="exact"/>
        <w:jc w:val="center"/>
        <w:rPr>
          <w:rFonts w:ascii="標楷體" w:eastAsia="標楷體" w:hAnsi="標楷體" w:cs="標楷體"/>
          <w:sz w:val="20"/>
          <w:szCs w:val="20"/>
        </w:rPr>
      </w:pPr>
    </w:p>
    <w:p w:rsidR="00F54DC9" w:rsidRDefault="00F54DC9">
      <w:pPr>
        <w:pStyle w:val="Standard"/>
        <w:spacing w:line="240" w:lineRule="exact"/>
        <w:jc w:val="both"/>
        <w:rPr>
          <w:rFonts w:ascii="標楷體" w:eastAsia="標楷體" w:hAnsi="標楷體" w:cs="標楷體"/>
          <w:sz w:val="20"/>
          <w:szCs w:val="20"/>
        </w:rPr>
      </w:pPr>
    </w:p>
    <w:p w:rsidR="00F54DC9" w:rsidRDefault="00A7185F">
      <w:pPr>
        <w:pStyle w:val="Standard"/>
        <w:spacing w:line="220" w:lineRule="exact"/>
      </w:pPr>
      <w:r>
        <w:rPr>
          <w:rFonts w:ascii="標楷體" w:eastAsia="標楷體" w:hAnsi="標楷體" w:cs="標楷體"/>
        </w:rPr>
        <w:t>申請日期</w:t>
      </w:r>
      <w:r>
        <w:rPr>
          <w:rFonts w:ascii="標楷體" w:eastAsia="標楷體" w:hAnsi="標楷體" w:cs="標楷體"/>
        </w:rPr>
        <w:t xml:space="preserve">:        ______/_____/_____     </w:t>
      </w:r>
      <w:r>
        <w:rPr>
          <w:rFonts w:ascii="標楷體" w:eastAsia="標楷體" w:hAnsi="標楷體" w:cs="標楷體"/>
        </w:rPr>
        <w:t>系所</w:t>
      </w:r>
      <w:r>
        <w:rPr>
          <w:rFonts w:ascii="標楷體" w:eastAsia="標楷體" w:hAnsi="標楷體" w:cs="標楷體"/>
        </w:rPr>
        <w:t xml:space="preserve">: __________  </w:t>
      </w:r>
      <w:r>
        <w:rPr>
          <w:rFonts w:ascii="標楷體" w:eastAsia="標楷體" w:hAnsi="標楷體" w:cs="標楷體"/>
        </w:rPr>
        <w:t>年級</w:t>
      </w:r>
      <w:r>
        <w:rPr>
          <w:rFonts w:ascii="標楷體" w:eastAsia="標楷體" w:hAnsi="標楷體" w:cs="標楷體"/>
        </w:rPr>
        <w:t xml:space="preserve">:________  </w:t>
      </w:r>
      <w:r>
        <w:rPr>
          <w:rFonts w:ascii="標楷體" w:eastAsia="標楷體" w:hAnsi="標楷體" w:cs="標楷體"/>
        </w:rPr>
        <w:t>學號</w:t>
      </w:r>
      <w:r>
        <w:rPr>
          <w:rFonts w:ascii="標楷體" w:eastAsia="標楷體" w:hAnsi="標楷體" w:cs="標楷體"/>
        </w:rPr>
        <w:t>: _______</w:t>
      </w:r>
      <w:r>
        <w:rPr>
          <w:rFonts w:ascii="標楷體" w:eastAsia="標楷體" w:hAnsi="標楷體" w:cs="標楷體"/>
        </w:rPr>
        <w:t xml:space="preserve">____  </w:t>
      </w:r>
      <w:r>
        <w:rPr>
          <w:rFonts w:ascii="標楷體" w:eastAsia="標楷體" w:hAnsi="標楷體" w:cs="標楷體"/>
        </w:rPr>
        <w:t>申請人姓名</w:t>
      </w:r>
      <w:r>
        <w:rPr>
          <w:rFonts w:ascii="標楷體" w:eastAsia="標楷體" w:hAnsi="標楷體" w:cs="標楷體"/>
        </w:rPr>
        <w:t>: ____________</w:t>
      </w:r>
    </w:p>
    <w:p w:rsidR="00F54DC9" w:rsidRDefault="00A7185F">
      <w:pPr>
        <w:pStyle w:val="Standard"/>
        <w:spacing w:line="220" w:lineRule="exact"/>
      </w:pPr>
      <w:r>
        <w:rPr>
          <w:rFonts w:ascii="標楷體" w:eastAsia="標楷體" w:hAnsi="標楷體" w:cs="標楷體"/>
          <w:sz w:val="16"/>
        </w:rPr>
        <w:t>Date of Application</w:t>
      </w:r>
      <w:r>
        <w:rPr>
          <w:rFonts w:ascii="標楷體" w:eastAsia="標楷體" w:hAnsi="標楷體" w:cs="標楷體"/>
        </w:rPr>
        <w:t xml:space="preserve">    </w:t>
      </w:r>
      <w:r>
        <w:rPr>
          <w:rFonts w:ascii="標楷體" w:eastAsia="標楷體" w:hAnsi="標楷體" w:cs="標楷體"/>
          <w:sz w:val="16"/>
        </w:rPr>
        <w:t xml:space="preserve">month      day       year </w:t>
      </w:r>
      <w:r>
        <w:rPr>
          <w:rFonts w:ascii="標楷體" w:eastAsia="標楷體" w:hAnsi="標楷體" w:cs="標楷體"/>
        </w:rPr>
        <w:t xml:space="preserve">     </w:t>
      </w:r>
      <w:r>
        <w:rPr>
          <w:rFonts w:ascii="標楷體" w:eastAsia="標楷體" w:hAnsi="標楷體" w:cs="標楷體"/>
          <w:sz w:val="16"/>
        </w:rPr>
        <w:t xml:space="preserve"> Name of Department           </w:t>
      </w:r>
      <w:r>
        <w:rPr>
          <w:rFonts w:ascii="標楷體" w:eastAsia="標楷體" w:hAnsi="標楷體" w:cs="標楷體"/>
          <w:sz w:val="16"/>
        </w:rPr>
        <w:t>Ｙ</w:t>
      </w:r>
      <w:r>
        <w:rPr>
          <w:rFonts w:ascii="標楷體" w:eastAsia="標楷體" w:hAnsi="標楷體" w:cs="標楷體"/>
          <w:sz w:val="16"/>
        </w:rPr>
        <w:t>ear                Student ID No.</w:t>
      </w:r>
      <w:r>
        <w:rPr>
          <w:rFonts w:ascii="標楷體" w:eastAsia="標楷體" w:hAnsi="標楷體" w:cs="標楷體"/>
        </w:rPr>
        <w:t xml:space="preserve">           </w:t>
      </w:r>
      <w:r>
        <w:rPr>
          <w:rFonts w:ascii="標楷體" w:eastAsia="標楷體" w:hAnsi="標楷體" w:cs="標楷體"/>
          <w:sz w:val="16"/>
        </w:rPr>
        <w:t>Name of Applicant</w:t>
      </w:r>
    </w:p>
    <w:p w:rsidR="00F54DC9" w:rsidRDefault="00F54DC9">
      <w:pPr>
        <w:pStyle w:val="Standard"/>
        <w:spacing w:line="220" w:lineRule="exact"/>
        <w:rPr>
          <w:rFonts w:ascii="標楷體" w:eastAsia="標楷體" w:hAnsi="標楷體" w:cs="標楷體"/>
          <w:sz w:val="16"/>
        </w:rPr>
      </w:pPr>
    </w:p>
    <w:tbl>
      <w:tblPr>
        <w:tblW w:w="14698" w:type="dxa"/>
        <w:tblInd w:w="-113" w:type="dxa"/>
        <w:tblLayout w:type="fixed"/>
        <w:tblCellMar>
          <w:left w:w="10" w:type="dxa"/>
          <w:right w:w="10" w:type="dxa"/>
        </w:tblCellMar>
        <w:tblLook w:val="0000" w:firstRow="0" w:lastRow="0" w:firstColumn="0" w:lastColumn="0" w:noHBand="0" w:noVBand="0"/>
      </w:tblPr>
      <w:tblGrid>
        <w:gridCol w:w="2628"/>
        <w:gridCol w:w="720"/>
        <w:gridCol w:w="1260"/>
        <w:gridCol w:w="2160"/>
        <w:gridCol w:w="1260"/>
        <w:gridCol w:w="1260"/>
        <w:gridCol w:w="1980"/>
        <w:gridCol w:w="900"/>
        <w:gridCol w:w="900"/>
        <w:gridCol w:w="1630"/>
      </w:tblGrid>
      <w:tr w:rsidR="00F54DC9">
        <w:tblPrEx>
          <w:tblCellMar>
            <w:top w:w="0" w:type="dxa"/>
            <w:bottom w:w="0" w:type="dxa"/>
          </w:tblCellMar>
        </w:tblPrEx>
        <w:trPr>
          <w:cantSplit/>
        </w:trPr>
        <w:tc>
          <w:tcPr>
            <w:tcW w:w="460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原校所修課程</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Completed in Previous Institution</w:t>
            </w:r>
          </w:p>
        </w:tc>
        <w:tc>
          <w:tcPr>
            <w:tcW w:w="34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轉入學系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r>
              <w:rPr>
                <w:rFonts w:ascii="標楷體" w:eastAsia="標楷體" w:hAnsi="標楷體" w:cs="標楷體"/>
              </w:rPr>
              <w:t>規定課程學分</w:t>
            </w:r>
          </w:p>
          <w:p w:rsidR="00F54DC9" w:rsidRDefault="00A7185F">
            <w:pPr>
              <w:pStyle w:val="Standard"/>
              <w:spacing w:line="160" w:lineRule="exact"/>
              <w:jc w:val="center"/>
            </w:pPr>
            <w:r>
              <w:rPr>
                <w:rFonts w:ascii="標楷體" w:eastAsia="標楷體" w:hAnsi="標楷體" w:cs="標楷體"/>
                <w:sz w:val="16"/>
              </w:rPr>
              <w:t>Courses Required by The Current Department</w:t>
            </w:r>
          </w:p>
        </w:tc>
        <w:tc>
          <w:tcPr>
            <w:tcW w:w="12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擬承認</w:t>
            </w:r>
          </w:p>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 xml:space="preserve">No. of Credits </w:t>
            </w:r>
            <w:r>
              <w:rPr>
                <w:rFonts w:ascii="標楷體" w:eastAsia="標楷體" w:hAnsi="標楷體" w:cs="標楷體"/>
                <w:sz w:val="16"/>
              </w:rPr>
              <w:t>Transferable</w:t>
            </w:r>
          </w:p>
        </w:tc>
        <w:tc>
          <w:tcPr>
            <w:tcW w:w="19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承認學分單位</w:t>
            </w:r>
          </w:p>
          <w:p w:rsidR="00F54DC9" w:rsidRDefault="00A7185F">
            <w:pPr>
              <w:pStyle w:val="Standard"/>
              <w:spacing w:line="240" w:lineRule="exact"/>
              <w:ind w:right="72"/>
              <w:jc w:val="center"/>
              <w:rPr>
                <w:rFonts w:ascii="標楷體" w:eastAsia="標楷體" w:hAnsi="標楷體" w:cs="標楷體"/>
              </w:rPr>
            </w:pPr>
            <w:r>
              <w:rPr>
                <w:rFonts w:ascii="標楷體" w:eastAsia="標楷體" w:hAnsi="標楷體" w:cs="標楷體"/>
              </w:rPr>
              <w:t>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r>
              <w:rPr>
                <w:rFonts w:ascii="標楷體" w:eastAsia="標楷體" w:hAnsi="標楷體" w:cs="標楷體"/>
              </w:rPr>
              <w:t>主任簽章</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Signature of Department Chair/Graduate Institute Director</w:t>
            </w:r>
          </w:p>
        </w:tc>
        <w:tc>
          <w:tcPr>
            <w:tcW w:w="34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pPr>
            <w:r>
              <w:rPr>
                <w:rFonts w:ascii="標楷體" w:eastAsia="標楷體" w:hAnsi="標楷體" w:cs="標楷體"/>
              </w:rPr>
              <w:t>在必修、選修、或通識課程請</w:t>
            </w:r>
            <w:r>
              <w:rPr>
                <w:rFonts w:ascii="標楷體" w:eastAsia="標楷體" w:hAnsi="標楷體" w:cs="標楷體"/>
              </w:rPr>
              <w:t>(</w:t>
            </w:r>
            <w:r>
              <w:rPr>
                <w:rFonts w:ascii="Wingdings 2" w:eastAsia="Wingdings 2" w:hAnsi="Wingdings 2" w:cs="Wingdings 2"/>
              </w:rPr>
              <w:t></w:t>
            </w:r>
            <w:r>
              <w:rPr>
                <w:rFonts w:ascii="標楷體" w:eastAsia="標楷體" w:hAnsi="標楷體" w:cs="標楷體"/>
              </w:rPr>
              <w:t>)</w:t>
            </w:r>
            <w:r>
              <w:rPr>
                <w:rFonts w:ascii="標楷體" w:eastAsia="標楷體" w:hAnsi="標楷體" w:cs="標楷體"/>
              </w:rPr>
              <w:t>註明</w:t>
            </w:r>
          </w:p>
          <w:p w:rsidR="00F54DC9" w:rsidRDefault="00A7185F">
            <w:pPr>
              <w:pStyle w:val="Standard"/>
              <w:spacing w:line="240" w:lineRule="exact"/>
              <w:jc w:val="center"/>
            </w:pPr>
            <w:r>
              <w:rPr>
                <w:rFonts w:ascii="標楷體" w:eastAsia="標楷體" w:hAnsi="標楷體" w:cs="標楷體"/>
                <w:sz w:val="16"/>
              </w:rPr>
              <w:t>Please check (</w:t>
            </w:r>
            <w:r>
              <w:rPr>
                <w:rFonts w:ascii="Wingdings 2" w:eastAsia="Wingdings 2" w:hAnsi="Wingdings 2" w:cs="Wingdings 2"/>
                <w:sz w:val="16"/>
              </w:rPr>
              <w:t></w:t>
            </w:r>
            <w:r>
              <w:rPr>
                <w:rFonts w:ascii="標楷體" w:eastAsia="標楷體" w:hAnsi="標楷體" w:cs="標楷體"/>
                <w:sz w:val="16"/>
              </w:rPr>
              <w:t>) to specify the course status</w:t>
            </w:r>
          </w:p>
        </w:tc>
      </w:tr>
      <w:tr w:rsidR="00F54DC9">
        <w:tblPrEx>
          <w:tblCellMar>
            <w:top w:w="0" w:type="dxa"/>
            <w:bottom w:w="0" w:type="dxa"/>
          </w:tblCellMar>
        </w:tblPrEx>
        <w:trPr>
          <w:cantSplit/>
        </w:trPr>
        <w:tc>
          <w:tcPr>
            <w:tcW w:w="26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科目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Title</w:t>
            </w: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成績</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Grade</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及格學分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No.of Credits</w:t>
            </w: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科目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Course Title</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應修學分</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No. of Credits</w:t>
            </w:r>
          </w:p>
        </w:tc>
        <w:tc>
          <w:tcPr>
            <w:tcW w:w="12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A7185F">
            <w:pPr>
              <w:rPr>
                <w:rFonts w:hint="eastAsia"/>
              </w:rPr>
            </w:pPr>
          </w:p>
        </w:tc>
        <w:tc>
          <w:tcPr>
            <w:tcW w:w="19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A7185F">
            <w:pPr>
              <w:rPr>
                <w:rFonts w:hint="eastAsia"/>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必修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Required</w:t>
            </w: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選修</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Elective</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240" w:lineRule="exact"/>
              <w:jc w:val="center"/>
              <w:rPr>
                <w:rFonts w:ascii="標楷體" w:eastAsia="標楷體" w:hAnsi="標楷體" w:cs="標楷體"/>
              </w:rPr>
            </w:pPr>
            <w:r>
              <w:rPr>
                <w:rFonts w:ascii="標楷體" w:eastAsia="標楷體" w:hAnsi="標楷體" w:cs="標楷體"/>
              </w:rPr>
              <w:t>通識</w:t>
            </w:r>
          </w:p>
          <w:p w:rsidR="00F54DC9" w:rsidRDefault="00A7185F">
            <w:pPr>
              <w:pStyle w:val="Standard"/>
              <w:spacing w:line="240" w:lineRule="exact"/>
              <w:jc w:val="center"/>
              <w:rPr>
                <w:rFonts w:ascii="標楷體" w:eastAsia="標楷體" w:hAnsi="標楷體" w:cs="標楷體"/>
                <w:sz w:val="16"/>
              </w:rPr>
            </w:pPr>
            <w:r>
              <w:rPr>
                <w:rFonts w:ascii="標楷體" w:eastAsia="標楷體" w:hAnsi="標楷體" w:cs="標楷體"/>
                <w:sz w:val="16"/>
              </w:rPr>
              <w:t>General Education</w:t>
            </w: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c>
          <w:tcPr>
            <w:tcW w:w="2628"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900" w:type="dxa"/>
            <w:tcBorders>
              <w:top w:val="single" w:sz="4" w:space="0" w:color="000000"/>
              <w:left w:val="single" w:sz="4" w:space="0" w:color="000000"/>
              <w:bottom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54DC9" w:rsidRDefault="00F54DC9">
            <w:pPr>
              <w:pStyle w:val="Standard"/>
              <w:snapToGrid w:val="0"/>
              <w:spacing w:line="480" w:lineRule="exact"/>
              <w:rPr>
                <w:rFonts w:ascii="標楷體" w:eastAsia="標楷體" w:hAnsi="標楷體" w:cs="標楷體"/>
              </w:rPr>
            </w:pPr>
          </w:p>
        </w:tc>
      </w:tr>
      <w:tr w:rsidR="00F54DC9">
        <w:tblPrEx>
          <w:tblCellMar>
            <w:top w:w="0" w:type="dxa"/>
            <w:bottom w:w="0" w:type="dxa"/>
          </w:tblCellMar>
        </w:tblPrEx>
        <w:trPr>
          <w:trHeight w:val="878"/>
        </w:trPr>
        <w:tc>
          <w:tcPr>
            <w:tcW w:w="14698"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54DC9" w:rsidRDefault="00A7185F">
            <w:pPr>
              <w:pStyle w:val="Standard"/>
              <w:spacing w:line="320" w:lineRule="exact"/>
              <w:jc w:val="both"/>
              <w:rPr>
                <w:rFonts w:ascii="標楷體" w:eastAsia="標楷體" w:hAnsi="標楷體" w:cs="標楷體"/>
              </w:rPr>
            </w:pPr>
            <w:r>
              <w:rPr>
                <w:rFonts w:ascii="標楷體" w:eastAsia="標楷體" w:hAnsi="標楷體" w:cs="標楷體"/>
              </w:rPr>
              <w:t>本頁小計承認</w:t>
            </w:r>
            <w:r>
              <w:rPr>
                <w:rFonts w:ascii="標楷體" w:eastAsia="標楷體" w:hAnsi="標楷體" w:cs="標楷體"/>
              </w:rPr>
              <w:t>__________</w:t>
            </w:r>
            <w:r>
              <w:rPr>
                <w:rFonts w:ascii="標楷體" w:eastAsia="標楷體" w:hAnsi="標楷體" w:cs="標楷體"/>
              </w:rPr>
              <w:t>學分，總計承認</w:t>
            </w:r>
            <w:r>
              <w:rPr>
                <w:rFonts w:ascii="標楷體" w:eastAsia="標楷體" w:hAnsi="標楷體" w:cs="標楷體"/>
              </w:rPr>
              <w:t>__________</w:t>
            </w:r>
            <w:r>
              <w:rPr>
                <w:rFonts w:ascii="標楷體" w:eastAsia="標楷體" w:hAnsi="標楷體" w:cs="標楷體"/>
              </w:rPr>
              <w:t>學分</w:t>
            </w:r>
          </w:p>
          <w:p w:rsidR="00F54DC9" w:rsidRDefault="00A7185F">
            <w:pPr>
              <w:pStyle w:val="Standard"/>
              <w:rPr>
                <w:sz w:val="18"/>
                <w:szCs w:val="18"/>
              </w:rPr>
            </w:pPr>
            <w:r>
              <w:rPr>
                <w:sz w:val="18"/>
                <w:szCs w:val="18"/>
              </w:rPr>
              <w:t xml:space="preserve">_____ credits are transferable on this page. A total of ______ </w:t>
            </w:r>
            <w:r>
              <w:rPr>
                <w:sz w:val="18"/>
                <w:szCs w:val="18"/>
              </w:rPr>
              <w:t>credits are transferable.</w:t>
            </w:r>
          </w:p>
        </w:tc>
      </w:tr>
    </w:tbl>
    <w:p w:rsidR="00F54DC9" w:rsidRDefault="00F54DC9">
      <w:pPr>
        <w:pStyle w:val="Standard"/>
        <w:spacing w:line="240" w:lineRule="exact"/>
        <w:jc w:val="both"/>
        <w:rPr>
          <w:rFonts w:ascii="標楷體" w:eastAsia="標楷體" w:hAnsi="標楷體" w:cs="標楷體"/>
          <w:sz w:val="20"/>
          <w:szCs w:val="20"/>
        </w:rPr>
      </w:pPr>
    </w:p>
    <w:p w:rsidR="00F54DC9" w:rsidRDefault="00F54DC9">
      <w:pPr>
        <w:pStyle w:val="Standard"/>
        <w:spacing w:line="240" w:lineRule="exact"/>
        <w:jc w:val="both"/>
        <w:rPr>
          <w:rFonts w:ascii="標楷體" w:eastAsia="標楷體" w:hAnsi="標楷體" w:cs="標楷體"/>
          <w:sz w:val="20"/>
          <w:szCs w:val="20"/>
        </w:rPr>
      </w:pPr>
    </w:p>
    <w:sectPr w:rsidR="00F54DC9">
      <w:footerReference w:type="default" r:id="rId9"/>
      <w:pgSz w:w="16838" w:h="11906" w:orient="landscape"/>
      <w:pgMar w:top="567" w:right="1134" w:bottom="1048" w:left="113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5F" w:rsidRDefault="00A7185F">
      <w:pPr>
        <w:rPr>
          <w:rFonts w:hint="eastAsia"/>
        </w:rPr>
      </w:pPr>
      <w:r>
        <w:separator/>
      </w:r>
    </w:p>
  </w:endnote>
  <w:endnote w:type="continuationSeparator" w:id="0">
    <w:p w:rsidR="00A7185F" w:rsidRDefault="00A718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粗圓體, 'Arial Unicode MS'">
    <w:charset w:val="00"/>
    <w:family w:val="modern"/>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DE" w:rsidRDefault="00A7185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8775DE" w:rsidRDefault="00A7185F">
                          <w:pPr>
                            <w:pStyle w:val="a6"/>
                          </w:pPr>
                          <w:r>
                            <w:rPr>
                              <w:rStyle w:val="a8"/>
                            </w:rPr>
                            <w:fldChar w:fldCharType="begin"/>
                          </w:r>
                          <w:r>
                            <w:rPr>
                              <w:rStyle w:val="a8"/>
                            </w:rPr>
                            <w:instrText xml:space="preserve"> PAGE </w:instrText>
                          </w:r>
                          <w:r>
                            <w:rPr>
                              <w:rStyle w:val="a8"/>
                            </w:rPr>
                            <w:fldChar w:fldCharType="separate"/>
                          </w:r>
                          <w:r w:rsidR="00133B87">
                            <w:rPr>
                              <w:rStyle w:val="a8"/>
                              <w:noProof/>
                            </w:rPr>
                            <w:t>1</w:t>
                          </w:r>
                          <w:r>
                            <w:rPr>
                              <w:rStyle w:val="a8"/>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7"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" stroked="f">
              <v:fill opacity="0"/>
              <v:textbox style="mso-fit-shape-to-text:t" inset="0,0,0,0">
                <w:txbxContent>
                  <w:p w:rsidR="008775DE" w:rsidRDefault="00A7185F">
                    <w:pPr>
                      <w:pStyle w:val="a6"/>
                    </w:pPr>
                    <w:r>
                      <w:rPr>
                        <w:rStyle w:val="a8"/>
                      </w:rPr>
                      <w:fldChar w:fldCharType="begin"/>
                    </w:r>
                    <w:r>
                      <w:rPr>
                        <w:rStyle w:val="a8"/>
                      </w:rPr>
                      <w:instrText xml:space="preserve"> PAGE </w:instrText>
                    </w:r>
                    <w:r>
                      <w:rPr>
                        <w:rStyle w:val="a8"/>
                      </w:rPr>
                      <w:fldChar w:fldCharType="separate"/>
                    </w:r>
                    <w:r w:rsidR="00133B87">
                      <w:rPr>
                        <w:rStyle w:val="a8"/>
                        <w:noProof/>
                      </w:rPr>
                      <w:t>1</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5F" w:rsidRDefault="00A7185F">
      <w:pPr>
        <w:rPr>
          <w:rFonts w:hint="eastAsia"/>
        </w:rPr>
      </w:pPr>
      <w:r>
        <w:rPr>
          <w:color w:val="000000"/>
        </w:rPr>
        <w:separator/>
      </w:r>
    </w:p>
  </w:footnote>
  <w:footnote w:type="continuationSeparator" w:id="0">
    <w:p w:rsidR="00A7185F" w:rsidRDefault="00A7185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75D"/>
    <w:multiLevelType w:val="multilevel"/>
    <w:tmpl w:val="49106A70"/>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52246F6D"/>
    <w:multiLevelType w:val="multilevel"/>
    <w:tmpl w:val="1638D938"/>
    <w:styleLink w:val="WW8Num2"/>
    <w:lvl w:ilvl="0">
      <w:start w:val="2"/>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4DC9"/>
    <w:rsid w:val="00133B87"/>
    <w:rsid w:val="00A7185F"/>
    <w:rsid w:val="00F54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cs="Arial"/>
      <w:sz w:val="18"/>
      <w:szCs w:val="18"/>
    </w:r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8">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cs="Arial"/>
      <w:sz w:val="18"/>
      <w:szCs w:val="18"/>
    </w:r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8">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Transfer</dc:title>
  <dc:creator>b</dc:creator>
  <cp:lastModifiedBy>Win7</cp:lastModifiedBy>
  <cp:revision>1</cp:revision>
  <cp:lastPrinted>2013-12-19T14:02:00Z</cp:lastPrinted>
  <dcterms:created xsi:type="dcterms:W3CDTF">2015-02-11T11:13:00Z</dcterms:created>
  <dcterms:modified xsi:type="dcterms:W3CDTF">2017-10-20T02:13:00Z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1539751562</vt:r8>
  </property>
  <property fmtid="{D5CDD505-2E9C-101B-9397-08002B2CF9AE}" pid="3" name="_AuthorEmail">
    <vt:lpwstr>sfhuang@mail.ncku.edu.tw</vt:lpwstr>
  </property>
  <property fmtid="{D5CDD505-2E9C-101B-9397-08002B2CF9AE}" pid="4" name="_AuthorEmailDisplayName">
    <vt:lpwstr>黃信復</vt:lpwstr>
  </property>
  <property fmtid="{D5CDD505-2E9C-101B-9397-08002B2CF9AE}" pid="5" name="_EmailSubject">
    <vt:lpwstr/>
  </property>
  <property fmtid="{D5CDD505-2E9C-101B-9397-08002B2CF9AE}" pid="6" name="_ReviewingToolsShownOnce">
    <vt:lpwstr/>
  </property>
</Properties>
</file>